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98226C" w:rsidRDefault="00B51B0C" w:rsidP="00E1561C">
      <w:pPr>
        <w:pStyle w:val="ConsPlusNormal0"/>
        <w:widowControl/>
        <w:tabs>
          <w:tab w:val="left" w:pos="360"/>
        </w:tabs>
        <w:ind w:firstLine="0"/>
        <w:jc w:val="right"/>
        <w:rPr>
          <w:rFonts w:ascii="PT Astra Serif" w:hAnsi="PT Astra Serif"/>
          <w:bCs/>
        </w:rPr>
      </w:pPr>
      <w:r w:rsidRPr="0098226C">
        <w:rPr>
          <w:rFonts w:ascii="PT Astra Serif" w:hAnsi="PT Astra Serif"/>
          <w:bCs/>
        </w:rPr>
        <w:t>Приложение 1</w:t>
      </w:r>
    </w:p>
    <w:p w:rsidR="00B51B0C" w:rsidRPr="00E1561C" w:rsidRDefault="00B51B0C" w:rsidP="00E1561C">
      <w:pPr>
        <w:pStyle w:val="ConsPlusNormal0"/>
        <w:widowControl/>
        <w:tabs>
          <w:tab w:val="left" w:pos="360"/>
        </w:tabs>
        <w:ind w:firstLine="0"/>
        <w:jc w:val="right"/>
        <w:rPr>
          <w:rFonts w:ascii="PT Astra Serif" w:hAnsi="PT Astra Serif"/>
          <w:b/>
          <w:bCs/>
        </w:rPr>
      </w:pPr>
      <w:r w:rsidRPr="00E1561C">
        <w:rPr>
          <w:rFonts w:ascii="PT Astra Serif" w:hAnsi="PT Astra Serif"/>
          <w:color w:val="000000"/>
        </w:rPr>
        <w:t>к извещению об осуществлении закупки</w:t>
      </w:r>
    </w:p>
    <w:p w:rsidR="0098226C" w:rsidRDefault="0098226C" w:rsidP="00E1561C">
      <w:pPr>
        <w:suppressAutoHyphens w:val="0"/>
        <w:autoSpaceDE w:val="0"/>
        <w:autoSpaceDN w:val="0"/>
        <w:adjustRightInd w:val="0"/>
        <w:spacing w:after="0"/>
        <w:jc w:val="center"/>
        <w:rPr>
          <w:rFonts w:ascii="PT Astra Serif" w:hAnsi="PT Astra Serif"/>
          <w:b/>
          <w:bCs/>
          <w:color w:val="000000"/>
          <w:sz w:val="22"/>
          <w:szCs w:val="22"/>
        </w:rPr>
      </w:pPr>
    </w:p>
    <w:p w:rsidR="00B51B0C" w:rsidRPr="001549BB" w:rsidRDefault="00B51B0C" w:rsidP="00E1561C">
      <w:pPr>
        <w:suppressAutoHyphens w:val="0"/>
        <w:autoSpaceDE w:val="0"/>
        <w:autoSpaceDN w:val="0"/>
        <w:adjustRightInd w:val="0"/>
        <w:spacing w:after="0"/>
        <w:jc w:val="center"/>
        <w:rPr>
          <w:rFonts w:ascii="PT Astra Serif" w:hAnsi="PT Astra Serif"/>
          <w:b/>
          <w:bCs/>
          <w:color w:val="000000"/>
        </w:rPr>
      </w:pPr>
      <w:r w:rsidRPr="001549BB">
        <w:rPr>
          <w:rFonts w:ascii="PT Astra Serif" w:hAnsi="PT Astra Serif"/>
          <w:b/>
          <w:bCs/>
          <w:color w:val="000000"/>
        </w:rPr>
        <w:t xml:space="preserve">Описание объекта закупки (техническое задание)  </w:t>
      </w:r>
    </w:p>
    <w:p w:rsidR="00504167" w:rsidRPr="00504167" w:rsidRDefault="00504167" w:rsidP="00504167">
      <w:pPr>
        <w:jc w:val="center"/>
        <w:rPr>
          <w:rFonts w:ascii="PT Astra Serif" w:hAnsi="PT Astra Serif"/>
          <w:b/>
        </w:rPr>
      </w:pPr>
      <w:r w:rsidRPr="00504167">
        <w:rPr>
          <w:rFonts w:ascii="PT Astra Serif" w:hAnsi="PT Astra Serif"/>
          <w:b/>
        </w:rPr>
        <w:t xml:space="preserve">на </w:t>
      </w:r>
      <w:bookmarkStart w:id="0" w:name="_GoBack"/>
      <w:r w:rsidRPr="00504167">
        <w:rPr>
          <w:rFonts w:ascii="PT Astra Serif" w:hAnsi="PT Astra Serif"/>
          <w:b/>
        </w:rPr>
        <w:t>выполнение работ по ремонту лестничных маршей в районе Управления социальной защиты населения по ул. Толстого, д. 8 в городе Югорске</w:t>
      </w:r>
    </w:p>
    <w:bookmarkEnd w:id="0"/>
    <w:p w:rsidR="001549BB" w:rsidRPr="00A66270" w:rsidRDefault="001549BB" w:rsidP="00C24D26">
      <w:pPr>
        <w:suppressAutoHyphens w:val="0"/>
        <w:autoSpaceDE w:val="0"/>
        <w:autoSpaceDN w:val="0"/>
        <w:adjustRightInd w:val="0"/>
        <w:spacing w:after="0"/>
        <w:jc w:val="center"/>
        <w:rPr>
          <w:rFonts w:ascii="PT Astra Serif" w:hAnsi="PT Astra Serif"/>
          <w:b/>
          <w:bCs/>
          <w:sz w:val="20"/>
          <w:szCs w:val="20"/>
          <w:u w:val="single"/>
        </w:rPr>
      </w:pPr>
    </w:p>
    <w:p w:rsidR="00A375BE" w:rsidRPr="00A66270" w:rsidRDefault="00A375BE" w:rsidP="00B63BB6">
      <w:pPr>
        <w:suppressAutoHyphens w:val="0"/>
        <w:autoSpaceDE w:val="0"/>
        <w:autoSpaceDN w:val="0"/>
        <w:adjustRightInd w:val="0"/>
        <w:spacing w:after="0"/>
        <w:rPr>
          <w:rFonts w:ascii="PT Astra Serif" w:hAnsi="PT Astra Serif"/>
        </w:rPr>
      </w:pPr>
      <w:r w:rsidRPr="00A66270">
        <w:rPr>
          <w:rFonts w:ascii="PT Astra Serif" w:hAnsi="PT Astra Serif"/>
          <w:b/>
          <w:bCs/>
          <w:u w:val="single"/>
        </w:rPr>
        <w:t>Место выполнения работ</w:t>
      </w:r>
      <w:r w:rsidRPr="00A66270">
        <w:rPr>
          <w:rFonts w:ascii="PT Astra Serif" w:hAnsi="PT Astra Serif"/>
          <w:bCs/>
        </w:rPr>
        <w:t>:</w:t>
      </w:r>
      <w:r w:rsidRPr="00A66270">
        <w:rPr>
          <w:rFonts w:ascii="PT Astra Serif" w:hAnsi="PT Astra Serif"/>
        </w:rPr>
        <w:t xml:space="preserve"> </w:t>
      </w:r>
      <w:proofErr w:type="gramStart"/>
      <w:r w:rsidRPr="00A66270">
        <w:rPr>
          <w:rFonts w:ascii="PT Astra Serif" w:hAnsi="PT Astra Serif"/>
        </w:rPr>
        <w:t xml:space="preserve">Ханты - Мансийский автономный округ - Югра, г. Югорск, </w:t>
      </w:r>
      <w:r w:rsidR="008D13E4" w:rsidRPr="00A66270">
        <w:rPr>
          <w:rFonts w:ascii="PT Astra Serif" w:hAnsi="PT Astra Serif"/>
        </w:rPr>
        <w:t xml:space="preserve">                    ул. </w:t>
      </w:r>
      <w:r w:rsidR="001F7DDB">
        <w:rPr>
          <w:rFonts w:ascii="PT Astra Serif" w:hAnsi="PT Astra Serif"/>
        </w:rPr>
        <w:t>Толстого, д.8 (</w:t>
      </w:r>
      <w:r w:rsidR="00F353C4">
        <w:rPr>
          <w:rFonts w:ascii="PT Astra Serif" w:hAnsi="PT Astra Serif"/>
        </w:rPr>
        <w:t>в районе здания).</w:t>
      </w:r>
      <w:proofErr w:type="gramEnd"/>
    </w:p>
    <w:p w:rsidR="00A375BE" w:rsidRPr="00A66270" w:rsidRDefault="00A375BE" w:rsidP="00B63BB6">
      <w:pPr>
        <w:suppressAutoHyphens w:val="0"/>
        <w:autoSpaceDE w:val="0"/>
        <w:autoSpaceDN w:val="0"/>
        <w:adjustRightInd w:val="0"/>
        <w:spacing w:after="0"/>
        <w:rPr>
          <w:rFonts w:ascii="PT Astra Serif" w:hAnsi="PT Astra Serif"/>
          <w:b/>
          <w:u w:val="single"/>
        </w:rPr>
      </w:pPr>
      <w:r w:rsidRPr="00A66270">
        <w:rPr>
          <w:rFonts w:ascii="PT Astra Serif" w:hAnsi="PT Astra Serif"/>
          <w:b/>
          <w:u w:val="single"/>
        </w:rPr>
        <w:t>Срок выполнения работ:</w:t>
      </w:r>
    </w:p>
    <w:p w:rsidR="00EC23D3" w:rsidRPr="00D06C86" w:rsidRDefault="00EC23D3" w:rsidP="00EC23D3">
      <w:pPr>
        <w:autoSpaceDE w:val="0"/>
        <w:snapToGrid w:val="0"/>
        <w:spacing w:after="0"/>
        <w:rPr>
          <w:rFonts w:ascii="PT Astra Serif" w:hAnsi="PT Astra Serif"/>
        </w:rPr>
      </w:pPr>
      <w:r w:rsidRPr="00D06C86">
        <w:rPr>
          <w:rFonts w:ascii="PT Astra Serif" w:hAnsi="PT Astra Serif"/>
        </w:rPr>
        <w:t xml:space="preserve">- </w:t>
      </w:r>
      <w:r w:rsidR="00251124" w:rsidRPr="00D06C86">
        <w:rPr>
          <w:rFonts w:ascii="PT Astra Serif" w:hAnsi="PT Astra Serif"/>
        </w:rPr>
        <w:t xml:space="preserve"> </w:t>
      </w:r>
      <w:r w:rsidRPr="00D06C86">
        <w:rPr>
          <w:rFonts w:ascii="PT Astra Serif" w:hAnsi="PT Astra Serif"/>
        </w:rPr>
        <w:t xml:space="preserve">начало: </w:t>
      </w:r>
      <w:proofErr w:type="gramStart"/>
      <w:r w:rsidR="00B86B53" w:rsidRPr="00D06C86">
        <w:rPr>
          <w:rFonts w:ascii="PT Astra Serif" w:hAnsi="PT Astra Serif"/>
        </w:rPr>
        <w:t>с даты заключения</w:t>
      </w:r>
      <w:proofErr w:type="gramEnd"/>
      <w:r w:rsidR="00B86B53" w:rsidRPr="00D06C86">
        <w:rPr>
          <w:rFonts w:ascii="PT Astra Serif" w:hAnsi="PT Astra Serif"/>
        </w:rPr>
        <w:t xml:space="preserve"> муниципального контракта</w:t>
      </w:r>
      <w:r w:rsidR="003C6779" w:rsidRPr="00D06C86">
        <w:rPr>
          <w:rFonts w:ascii="PT Astra Serif" w:hAnsi="PT Astra Serif"/>
        </w:rPr>
        <w:t>;</w:t>
      </w:r>
    </w:p>
    <w:p w:rsidR="00EC23D3" w:rsidRPr="00D06C86" w:rsidRDefault="00A04E5B" w:rsidP="00A04E5B">
      <w:pPr>
        <w:spacing w:after="0"/>
        <w:rPr>
          <w:rFonts w:ascii="PT Astra Serif" w:hAnsi="PT Astra Serif"/>
        </w:rPr>
      </w:pPr>
      <w:r w:rsidRPr="00D06C86">
        <w:rPr>
          <w:rFonts w:ascii="PT Astra Serif" w:hAnsi="PT Astra Serif"/>
        </w:rPr>
        <w:t>-  о</w:t>
      </w:r>
      <w:r w:rsidR="00EC23D3" w:rsidRPr="00D06C86">
        <w:rPr>
          <w:rFonts w:ascii="PT Astra Serif" w:hAnsi="PT Astra Serif"/>
        </w:rPr>
        <w:t xml:space="preserve">кончание: </w:t>
      </w:r>
      <w:r w:rsidR="00D06C86" w:rsidRPr="00D06C86">
        <w:rPr>
          <w:rFonts w:ascii="PT Astra Serif" w:hAnsi="PT Astra Serif"/>
        </w:rPr>
        <w:t>15</w:t>
      </w:r>
      <w:r w:rsidR="003C6779" w:rsidRPr="00D06C86">
        <w:rPr>
          <w:rFonts w:ascii="PT Astra Serif" w:hAnsi="PT Astra Serif"/>
        </w:rPr>
        <w:t>.0</w:t>
      </w:r>
      <w:r w:rsidR="00D06C86" w:rsidRPr="00D06C86">
        <w:rPr>
          <w:rFonts w:ascii="PT Astra Serif" w:hAnsi="PT Astra Serif"/>
        </w:rPr>
        <w:t>9</w:t>
      </w:r>
      <w:r w:rsidR="003C6779" w:rsidRPr="00D06C86">
        <w:rPr>
          <w:rFonts w:ascii="PT Astra Serif" w:hAnsi="PT Astra Serif"/>
        </w:rPr>
        <w:t>.2024</w:t>
      </w:r>
      <w:r w:rsidR="008D13E4" w:rsidRPr="00D06C86">
        <w:rPr>
          <w:rFonts w:ascii="PT Astra Serif" w:hAnsi="PT Astra Serif"/>
        </w:rPr>
        <w:t>.</w:t>
      </w:r>
    </w:p>
    <w:p w:rsidR="00EC23D3" w:rsidRPr="00A66270" w:rsidRDefault="00EC23D3" w:rsidP="00EC23D3">
      <w:pPr>
        <w:tabs>
          <w:tab w:val="num" w:pos="148"/>
        </w:tabs>
        <w:autoSpaceDE w:val="0"/>
        <w:autoSpaceDN w:val="0"/>
        <w:adjustRightInd w:val="0"/>
        <w:spacing w:after="0"/>
        <w:rPr>
          <w:rFonts w:ascii="PT Astra Serif" w:hAnsi="PT Astra Serif"/>
        </w:rPr>
      </w:pPr>
      <w:r w:rsidRPr="00D06C86">
        <w:rPr>
          <w:rFonts w:ascii="PT Astra Serif" w:hAnsi="PT Astra Serif"/>
        </w:rPr>
        <w:t>Срок исполнения контракта</w:t>
      </w:r>
      <w:r w:rsidR="00B57EF5" w:rsidRPr="00D06C86">
        <w:rPr>
          <w:rFonts w:ascii="PT Astra Serif" w:hAnsi="PT Astra Serif"/>
        </w:rPr>
        <w:t>:</w:t>
      </w:r>
      <w:r w:rsidRPr="00D06C86">
        <w:rPr>
          <w:rFonts w:ascii="PT Astra Serif" w:hAnsi="PT Astra Serif"/>
        </w:rPr>
        <w:t xml:space="preserve"> </w:t>
      </w:r>
      <w:proofErr w:type="gramStart"/>
      <w:r w:rsidR="003C6779" w:rsidRPr="00D06C86">
        <w:rPr>
          <w:rFonts w:ascii="PT Astra Serif" w:hAnsi="PT Astra Serif"/>
        </w:rPr>
        <w:t>с даты заключения</w:t>
      </w:r>
      <w:proofErr w:type="gramEnd"/>
      <w:r w:rsidR="003C6779" w:rsidRPr="00D06C86">
        <w:rPr>
          <w:rFonts w:ascii="PT Astra Serif" w:hAnsi="PT Astra Serif"/>
        </w:rPr>
        <w:t xml:space="preserve"> муниципального контракта </w:t>
      </w:r>
      <w:r w:rsidRPr="00D06C86">
        <w:rPr>
          <w:rFonts w:ascii="PT Astra Serif" w:hAnsi="PT Astra Serif"/>
        </w:rPr>
        <w:t xml:space="preserve">по </w:t>
      </w:r>
      <w:r w:rsidR="00D06C86" w:rsidRPr="00D06C86">
        <w:rPr>
          <w:rFonts w:ascii="PT Astra Serif" w:hAnsi="PT Astra Serif"/>
        </w:rPr>
        <w:t>22</w:t>
      </w:r>
      <w:r w:rsidR="008D13E4" w:rsidRPr="00D06C86">
        <w:rPr>
          <w:rFonts w:ascii="PT Astra Serif" w:hAnsi="PT Astra Serif"/>
        </w:rPr>
        <w:t>.</w:t>
      </w:r>
      <w:r w:rsidR="00D06C86" w:rsidRPr="00D06C86">
        <w:rPr>
          <w:rFonts w:ascii="PT Astra Serif" w:hAnsi="PT Astra Serif"/>
        </w:rPr>
        <w:t>10</w:t>
      </w:r>
      <w:r w:rsidR="008D13E4" w:rsidRPr="00D06C86">
        <w:rPr>
          <w:rFonts w:ascii="PT Astra Serif" w:hAnsi="PT Astra Serif"/>
        </w:rPr>
        <w:t>.</w:t>
      </w:r>
      <w:r w:rsidRPr="00D06C86">
        <w:rPr>
          <w:rFonts w:ascii="PT Astra Serif" w:hAnsi="PT Astra Serif"/>
        </w:rPr>
        <w:t>2024</w:t>
      </w:r>
      <w:r w:rsidR="00220B6D" w:rsidRPr="00D06C86">
        <w:rPr>
          <w:rFonts w:ascii="PT Astra Serif" w:hAnsi="PT Astra Serif"/>
        </w:rPr>
        <w:t>.</w:t>
      </w:r>
    </w:p>
    <w:p w:rsidR="008B0107" w:rsidRPr="00A66270" w:rsidRDefault="008B0107" w:rsidP="00EC23D3">
      <w:pPr>
        <w:tabs>
          <w:tab w:val="num" w:pos="148"/>
        </w:tabs>
        <w:autoSpaceDE w:val="0"/>
        <w:autoSpaceDN w:val="0"/>
        <w:adjustRightInd w:val="0"/>
        <w:spacing w:after="0"/>
        <w:rPr>
          <w:rFonts w:ascii="PT Astra Serif" w:hAnsi="PT Astra Serif"/>
          <w:sz w:val="10"/>
          <w:szCs w:val="10"/>
        </w:rPr>
      </w:pPr>
    </w:p>
    <w:p w:rsidR="008D13E4" w:rsidRPr="00A66270" w:rsidRDefault="00EE5787" w:rsidP="007B48B3">
      <w:pPr>
        <w:pStyle w:val="a3"/>
        <w:spacing w:after="0" w:line="240" w:lineRule="auto"/>
        <w:ind w:left="0" w:firstLine="567"/>
        <w:jc w:val="both"/>
        <w:rPr>
          <w:rFonts w:ascii="PT Astra Serif" w:hAnsi="PT Astra Serif" w:cs="Times New Roman"/>
          <w:sz w:val="24"/>
          <w:szCs w:val="24"/>
          <w:lang w:eastAsia="ru-RU"/>
        </w:rPr>
      </w:pPr>
      <w:r w:rsidRPr="00A66270">
        <w:rPr>
          <w:rFonts w:ascii="PT Astra Serif" w:hAnsi="PT Astra Serif" w:cs="Times New Roman"/>
          <w:sz w:val="24"/>
          <w:szCs w:val="24"/>
          <w:lang w:eastAsia="ru-RU"/>
        </w:rPr>
        <w:t xml:space="preserve">Цена контракта включает в себя: </w:t>
      </w:r>
      <w:r w:rsidR="008D13E4" w:rsidRPr="00A66270">
        <w:rPr>
          <w:rFonts w:ascii="PT Astra Serif" w:hAnsi="PT Astra Serif" w:cs="Times New Roman"/>
          <w:sz w:val="24"/>
          <w:szCs w:val="24"/>
          <w:lang w:eastAsia="ru-RU"/>
        </w:rPr>
        <w:t>затраты на весь перечень работ в полном объеме, стоимость материалов, транспортные расходы, затраты механизмов,</w:t>
      </w:r>
      <w:r w:rsidR="00CE25F5">
        <w:rPr>
          <w:rFonts w:ascii="PT Astra Serif" w:hAnsi="PT Astra Serif" w:cs="Times New Roman"/>
          <w:sz w:val="24"/>
          <w:szCs w:val="24"/>
          <w:lang w:eastAsia="ru-RU"/>
        </w:rPr>
        <w:t xml:space="preserve"> затраты на утилизацию строительного мусора,</w:t>
      </w:r>
      <w:r w:rsidR="008D13E4" w:rsidRPr="00A66270">
        <w:rPr>
          <w:rFonts w:ascii="PT Astra Serif" w:hAnsi="PT Astra Serif" w:cs="Times New Roman"/>
          <w:sz w:val="24"/>
          <w:szCs w:val="24"/>
          <w:lang w:eastAsia="ru-RU"/>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2B29EE" w:rsidRDefault="002B29EE" w:rsidP="002B29EE">
      <w:pPr>
        <w:widowControl w:val="0"/>
        <w:suppressLineNumbers/>
        <w:shd w:val="clear" w:color="auto" w:fill="FFFFFF"/>
        <w:tabs>
          <w:tab w:val="left" w:pos="6180"/>
        </w:tabs>
        <w:snapToGrid w:val="0"/>
        <w:spacing w:after="0"/>
        <w:ind w:firstLine="567"/>
        <w:rPr>
          <w:rFonts w:ascii="PT Astra Serif" w:hAnsi="PT Astra Serif"/>
          <w:b/>
        </w:rPr>
      </w:pPr>
      <w:r>
        <w:rPr>
          <w:rFonts w:ascii="PT Astra Serif" w:hAnsi="PT Astra Serif"/>
          <w:b/>
        </w:rPr>
        <w:t>Требования к сроку и объему предоставления гарантии качества работ:</w:t>
      </w:r>
    </w:p>
    <w:p w:rsidR="002B29EE" w:rsidRDefault="002B29EE" w:rsidP="002B29EE">
      <w:pPr>
        <w:spacing w:after="0"/>
        <w:ind w:firstLine="567"/>
        <w:rPr>
          <w:rFonts w:ascii="PT Astra Serif" w:hAnsi="PT Astra Serif"/>
        </w:rPr>
      </w:pPr>
      <w:proofErr w:type="gramStart"/>
      <w:r>
        <w:rPr>
          <w:rFonts w:ascii="PT Astra Serif" w:hAnsi="PT Astra Serif"/>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Pr>
          <w:rFonts w:ascii="PT Astra Serif" w:hAnsi="PT Astra Serif"/>
        </w:rPr>
        <w:t>Югорска</w:t>
      </w:r>
      <w:proofErr w:type="spellEnd"/>
      <w:r>
        <w:rPr>
          <w:rFonts w:ascii="PT Astra Serif" w:hAnsi="PT Astra Serif"/>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2B29EE" w:rsidRDefault="002B29EE" w:rsidP="002B29EE">
      <w:pPr>
        <w:spacing w:after="0"/>
        <w:ind w:firstLine="567"/>
        <w:rPr>
          <w:rFonts w:ascii="PT Astra Serif" w:hAnsi="PT Astra Serif"/>
        </w:rPr>
      </w:pPr>
      <w:r>
        <w:rPr>
          <w:rFonts w:ascii="PT Astra Serif" w:hAnsi="PT Astra Serif"/>
        </w:rPr>
        <w:t>Перечень и объём работ: работы выполняются в строгом соответствии с приложенным локальным сметным расчетом.</w:t>
      </w:r>
    </w:p>
    <w:p w:rsidR="002B29EE" w:rsidRDefault="002B29EE" w:rsidP="002B29EE">
      <w:pPr>
        <w:spacing w:after="0"/>
        <w:ind w:firstLine="567"/>
        <w:rPr>
          <w:rFonts w:ascii="PT Astra Serif" w:hAnsi="PT Astra Serif"/>
        </w:rPr>
      </w:pPr>
      <w:r>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2B29EE" w:rsidRDefault="002B29EE" w:rsidP="002B29EE">
      <w:pPr>
        <w:spacing w:after="0"/>
        <w:ind w:firstLine="567"/>
        <w:rPr>
          <w:rFonts w:ascii="PT Astra Serif" w:hAnsi="PT Astra Serif"/>
        </w:rPr>
      </w:pPr>
      <w:r>
        <w:rPr>
          <w:rFonts w:ascii="PT Astra Serif" w:hAnsi="PT Astra Serif"/>
        </w:rPr>
        <w:t xml:space="preserve">Срок предоставления гарантии на выполненные работы </w:t>
      </w:r>
      <w:r w:rsidR="003C6779">
        <w:rPr>
          <w:rFonts w:ascii="PT Astra Serif" w:hAnsi="PT Astra Serif"/>
        </w:rPr>
        <w:t>24</w:t>
      </w:r>
      <w:r>
        <w:rPr>
          <w:rFonts w:ascii="PT Astra Serif" w:hAnsi="PT Astra Serif"/>
        </w:rPr>
        <w:t xml:space="preserve"> (</w:t>
      </w:r>
      <w:r w:rsidR="003C6779">
        <w:rPr>
          <w:rFonts w:ascii="PT Astra Serif" w:hAnsi="PT Astra Serif"/>
        </w:rPr>
        <w:t>двадцать четыре</w:t>
      </w:r>
      <w:r>
        <w:rPr>
          <w:rFonts w:ascii="PT Astra Serif" w:hAnsi="PT Astra Serif"/>
        </w:rPr>
        <w:t>)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BB2A71" w:rsidRPr="00BB2A71" w:rsidRDefault="00BB2A71" w:rsidP="00BB2A71">
      <w:pPr>
        <w:spacing w:after="0"/>
        <w:ind w:firstLine="709"/>
        <w:rPr>
          <w:rFonts w:ascii="PT Astra Serif" w:eastAsia="Calibri" w:hAnsi="PT Astra Serif"/>
          <w:kern w:val="0"/>
          <w:lang w:eastAsia="ru-RU"/>
        </w:rPr>
      </w:pPr>
      <w:r w:rsidRPr="00BB2A71">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BB2A71" w:rsidRPr="00BB2A71" w:rsidRDefault="00BB2A71" w:rsidP="00BB2A71">
      <w:pPr>
        <w:tabs>
          <w:tab w:val="left" w:pos="709"/>
        </w:tabs>
        <w:suppressAutoHyphens w:val="0"/>
        <w:spacing w:before="120" w:after="120"/>
        <w:contextualSpacing/>
        <w:jc w:val="left"/>
        <w:rPr>
          <w:rFonts w:ascii="PT Astra Serif" w:eastAsia="Calibri" w:hAnsi="PT Astra Serif"/>
          <w:b/>
          <w:bCs/>
          <w:kern w:val="0"/>
          <w:u w:val="single"/>
          <w:lang w:eastAsia="ru-RU"/>
        </w:rPr>
      </w:pPr>
      <w:r w:rsidRPr="00BB2A71">
        <w:rPr>
          <w:rFonts w:ascii="PT Astra Serif" w:eastAsia="Calibri" w:hAnsi="PT Astra Serif"/>
          <w:b/>
          <w:bCs/>
          <w:kern w:val="0"/>
          <w:u w:val="single"/>
          <w:lang w:eastAsia="ru-RU"/>
        </w:rPr>
        <w:t>Качественные характеристики объекта закупки:</w:t>
      </w:r>
    </w:p>
    <w:p w:rsidR="00BB2A71" w:rsidRPr="00BB2A71" w:rsidRDefault="00BB2A71" w:rsidP="00BB2A71">
      <w:pPr>
        <w:tabs>
          <w:tab w:val="left" w:pos="0"/>
        </w:tabs>
        <w:suppressAutoHyphens w:val="0"/>
        <w:spacing w:after="0"/>
        <w:ind w:firstLine="709"/>
        <w:rPr>
          <w:rFonts w:ascii="PT Astra Serif" w:eastAsia="Calibri" w:hAnsi="PT Astra Serif"/>
          <w:kern w:val="0"/>
          <w:lang w:eastAsia="en-US"/>
        </w:rPr>
      </w:pPr>
      <w:r w:rsidRPr="00BB2A71">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(СП), государственных стандартов (ГОСТ),</w:t>
      </w:r>
      <w:r w:rsidRPr="00BB2A71">
        <w:rPr>
          <w:rFonts w:ascii="PT Astra Serif" w:eastAsia="Calibri" w:hAnsi="PT Astra Serif"/>
          <w:kern w:val="0"/>
          <w:lang w:eastAsia="en-US"/>
        </w:rPr>
        <w:t xml:space="preserve"> санитарных норм и правил (СанПиН)</w:t>
      </w:r>
      <w:r w:rsidRPr="00BB2A71">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BB2A71">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BB2A71">
        <w:rPr>
          <w:rFonts w:ascii="PT Astra Serif" w:eastAsia="Calibri" w:hAnsi="PT Astra Serif"/>
          <w:kern w:val="0"/>
          <w:lang w:eastAsia="en-US"/>
        </w:rPr>
        <w:t>ТР</w:t>
      </w:r>
      <w:proofErr w:type="gramEnd"/>
      <w:r w:rsidRPr="00BB2A71">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BB2A71" w:rsidRPr="00BB2A71" w:rsidRDefault="00BB2A71" w:rsidP="00BB2A71">
      <w:pPr>
        <w:shd w:val="clear" w:color="auto" w:fill="FFFFFF"/>
        <w:tabs>
          <w:tab w:val="left" w:pos="708"/>
        </w:tabs>
        <w:suppressAutoHyphens w:val="0"/>
        <w:spacing w:after="0"/>
        <w:ind w:firstLine="708"/>
        <w:textAlignment w:val="baseline"/>
        <w:outlineLvl w:val="0"/>
        <w:rPr>
          <w:rFonts w:ascii="PT Astra Serif" w:hAnsi="PT Astra Serif"/>
          <w:bCs/>
          <w:kern w:val="0"/>
        </w:rPr>
      </w:pPr>
      <w:r w:rsidRPr="00BB2A71">
        <w:rPr>
          <w:rFonts w:ascii="PT Astra Serif" w:hAnsi="PT Astra Serif"/>
          <w:kern w:val="1"/>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BB2A71" w:rsidRPr="00BB2A71" w:rsidRDefault="00BB2A71" w:rsidP="00BB2A71">
      <w:pPr>
        <w:spacing w:after="0"/>
        <w:rPr>
          <w:rFonts w:ascii="PT Astra Serif" w:hAnsi="PT Astra Serif"/>
        </w:rPr>
      </w:pPr>
      <w:r w:rsidRPr="00BB2A71">
        <w:rPr>
          <w:rFonts w:ascii="PT Astra Serif" w:hAnsi="PT Astra Serif"/>
          <w:b/>
          <w:kern w:val="1"/>
          <w:u w:val="single"/>
        </w:rPr>
        <w:t>Требования к материалам, используемым при выполнении работ</w:t>
      </w:r>
      <w:r w:rsidRPr="00BB2A71">
        <w:rPr>
          <w:rFonts w:ascii="PT Astra Serif" w:hAnsi="PT Astra Serif"/>
          <w:kern w:val="1"/>
        </w:rPr>
        <w:t>:</w:t>
      </w:r>
    </w:p>
    <w:p w:rsidR="00BB2A71" w:rsidRDefault="00BB2A71" w:rsidP="00BB2A71">
      <w:pPr>
        <w:widowControl w:val="0"/>
        <w:suppressAutoHyphens w:val="0"/>
        <w:autoSpaceDE w:val="0"/>
        <w:autoSpaceDN w:val="0"/>
        <w:adjustRightInd w:val="0"/>
        <w:spacing w:after="0"/>
        <w:ind w:firstLine="709"/>
        <w:rPr>
          <w:rFonts w:ascii="PT Astra Serif" w:eastAsia="Calibri" w:hAnsi="PT Astra Serif"/>
          <w:kern w:val="0"/>
          <w:lang w:eastAsia="ru-RU"/>
        </w:rPr>
      </w:pPr>
      <w:r w:rsidRPr="00BB2A71">
        <w:rPr>
          <w:rFonts w:ascii="PT Astra Serif" w:hAnsi="PT Astra Serif"/>
          <w:kern w:val="1"/>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BB2A71">
        <w:rPr>
          <w:rFonts w:ascii="PT Astra Serif" w:eastAsia="Calibri" w:hAnsi="PT Astra Serif"/>
          <w:kern w:val="0"/>
          <w:lang w:eastAsia="ru-RU"/>
        </w:rPr>
        <w:t xml:space="preserve"> Использование бывших в употреблении материалов запрещается.</w:t>
      </w:r>
    </w:p>
    <w:p w:rsidR="002B29EE" w:rsidRDefault="005B0E9F" w:rsidP="005B0E9F">
      <w:pPr>
        <w:spacing w:after="0"/>
        <w:ind w:firstLine="540"/>
        <w:rPr>
          <w:rFonts w:ascii="PT Astra Serif" w:hAnsi="PT Astra Serif"/>
        </w:rPr>
      </w:pPr>
      <w:proofErr w:type="gramStart"/>
      <w:r w:rsidRPr="002F7429">
        <w:rPr>
          <w:rFonts w:ascii="PT Astra Serif" w:hAnsi="PT Astra Serif"/>
        </w:rPr>
        <w:lastRenderedPageBreak/>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5B0E9F" w:rsidRPr="005B0E9F" w:rsidRDefault="005B0E9F" w:rsidP="005B0E9F">
      <w:pPr>
        <w:spacing w:after="0"/>
        <w:ind w:firstLine="540"/>
        <w:rPr>
          <w:rFonts w:ascii="PT Astra Serif" w:hAnsi="PT Astra Serif"/>
        </w:rPr>
      </w:pPr>
    </w:p>
    <w:p w:rsidR="00273EF4" w:rsidRDefault="00273EF4" w:rsidP="00273EF4">
      <w:pPr>
        <w:spacing w:after="0"/>
        <w:ind w:firstLine="709"/>
        <w:rPr>
          <w:rFonts w:ascii="PT Astra Serif" w:hAnsi="PT Astra Serif"/>
        </w:rPr>
      </w:pPr>
      <w:r>
        <w:rPr>
          <w:rFonts w:ascii="PT Astra Serif" w:hAnsi="PT Astra Serif"/>
        </w:rPr>
        <w:t>Требования к применяемым материалам при выполнении работ:</w:t>
      </w:r>
    </w:p>
    <w:p w:rsidR="00273EF4" w:rsidRDefault="00273EF4" w:rsidP="00273EF4">
      <w:pPr>
        <w:spacing w:after="0"/>
        <w:ind w:firstLine="567"/>
        <w:jc w:val="left"/>
        <w:rPr>
          <w:rFonts w:ascii="PT Astra Serif" w:eastAsia="Calibri" w:hAnsi="PT Astra Serif"/>
          <w:bCs/>
          <w:kern w:val="0"/>
          <w:sz w:val="22"/>
          <w:szCs w:val="22"/>
          <w:lang w:eastAsia="ru-RU"/>
        </w:rPr>
      </w:pPr>
    </w:p>
    <w:tbl>
      <w:tblPr>
        <w:tblW w:w="5000"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499"/>
        <w:gridCol w:w="6200"/>
      </w:tblGrid>
      <w:tr w:rsidR="00273EF4" w:rsidTr="00273EF4">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273EF4" w:rsidRDefault="00273EF4">
            <w:pPr>
              <w:spacing w:after="0" w:line="276" w:lineRule="auto"/>
              <w:jc w:val="center"/>
              <w:rPr>
                <w:rFonts w:ascii="PT Astra Serif" w:hAnsi="PT Astra Serif"/>
                <w:b/>
                <w:sz w:val="22"/>
                <w:szCs w:val="22"/>
              </w:rPr>
            </w:pPr>
            <w:r>
              <w:rPr>
                <w:rFonts w:ascii="PT Astra Serif" w:hAnsi="PT Astra Serif"/>
                <w:b/>
                <w:sz w:val="22"/>
                <w:szCs w:val="22"/>
              </w:rPr>
              <w:t>№ п\</w:t>
            </w:r>
            <w:proofErr w:type="gramStart"/>
            <w:r>
              <w:rPr>
                <w:rFonts w:ascii="PT Astra Serif" w:hAnsi="PT Astra Serif"/>
                <w:b/>
                <w:sz w:val="22"/>
                <w:szCs w:val="22"/>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273EF4" w:rsidRDefault="00273EF4">
            <w:pPr>
              <w:spacing w:after="0" w:line="276" w:lineRule="auto"/>
              <w:jc w:val="center"/>
              <w:rPr>
                <w:rFonts w:ascii="PT Astra Serif" w:hAnsi="PT Astra Serif"/>
                <w:b/>
                <w:sz w:val="22"/>
                <w:szCs w:val="22"/>
              </w:rPr>
            </w:pPr>
            <w:r>
              <w:rPr>
                <w:rFonts w:ascii="PT Astra Serif" w:hAnsi="PT Astra Serif"/>
                <w:b/>
                <w:sz w:val="22"/>
                <w:szCs w:val="22"/>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273EF4" w:rsidRDefault="00273EF4">
            <w:pPr>
              <w:spacing w:after="0" w:line="276" w:lineRule="auto"/>
              <w:jc w:val="center"/>
              <w:rPr>
                <w:rFonts w:ascii="PT Astra Serif" w:hAnsi="PT Astra Serif"/>
                <w:b/>
                <w:sz w:val="22"/>
                <w:szCs w:val="22"/>
              </w:rPr>
            </w:pPr>
            <w:r>
              <w:rPr>
                <w:rFonts w:ascii="PT Astra Serif" w:hAnsi="PT Astra Serif"/>
                <w:b/>
                <w:sz w:val="22"/>
                <w:szCs w:val="22"/>
              </w:rPr>
              <w:t>Значение показателя</w:t>
            </w:r>
          </w:p>
        </w:tc>
      </w:tr>
      <w:tr w:rsidR="00273EF4" w:rsidTr="00273EF4">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273EF4" w:rsidRDefault="00273EF4">
            <w:pPr>
              <w:spacing w:after="0" w:line="276" w:lineRule="auto"/>
              <w:jc w:val="center"/>
              <w:rPr>
                <w:rFonts w:ascii="PT Astra Serif" w:hAnsi="PT Astra Serif"/>
                <w:sz w:val="22"/>
                <w:szCs w:val="22"/>
                <w:shd w:val="clear" w:color="auto" w:fill="FFFFFF"/>
              </w:rPr>
            </w:pPr>
            <w:r>
              <w:rPr>
                <w:rFonts w:ascii="PT Astra Serif" w:hAnsi="PT Astra Serif"/>
                <w:sz w:val="22"/>
                <w:szCs w:val="22"/>
                <w:shd w:val="clear" w:color="auto" w:fill="FFFFFF"/>
              </w:rPr>
              <w:t>1</w:t>
            </w:r>
          </w:p>
        </w:tc>
        <w:tc>
          <w:tcPr>
            <w:tcW w:w="1679" w:type="pct"/>
            <w:tcBorders>
              <w:top w:val="single" w:sz="4" w:space="0" w:color="auto"/>
              <w:left w:val="single" w:sz="4" w:space="0" w:color="auto"/>
              <w:bottom w:val="single" w:sz="4" w:space="0" w:color="auto"/>
              <w:right w:val="single" w:sz="4" w:space="0" w:color="auto"/>
            </w:tcBorders>
            <w:vAlign w:val="center"/>
            <w:hideMark/>
          </w:tcPr>
          <w:p w:rsidR="00CB12E2" w:rsidRDefault="00504167" w:rsidP="00B34F19">
            <w:pPr>
              <w:spacing w:after="0" w:line="276" w:lineRule="auto"/>
              <w:jc w:val="center"/>
              <w:rPr>
                <w:rFonts w:ascii="PT Astra Serif" w:eastAsia="Calibri" w:hAnsi="PT Astra Serif"/>
                <w:bCs/>
                <w:kern w:val="0"/>
                <w:lang w:eastAsia="ru-RU"/>
              </w:rPr>
            </w:pPr>
            <w:r>
              <w:rPr>
                <w:rFonts w:ascii="PT Astra Serif" w:eastAsia="Calibri" w:hAnsi="PT Astra Serif"/>
                <w:bCs/>
                <w:kern w:val="0"/>
                <w:lang w:eastAsia="ru-RU"/>
              </w:rPr>
              <w:t>Угол</w:t>
            </w:r>
          </w:p>
          <w:p w:rsidR="00F608C2" w:rsidRDefault="00F608C2" w:rsidP="00B34F19">
            <w:pPr>
              <w:spacing w:after="0" w:line="276" w:lineRule="auto"/>
              <w:jc w:val="center"/>
              <w:rPr>
                <w:rFonts w:ascii="PT Astra Serif" w:eastAsia="Calibri" w:hAnsi="PT Astra Serif"/>
                <w:bCs/>
                <w:kern w:val="0"/>
                <w:lang w:eastAsia="ru-RU"/>
              </w:rPr>
            </w:pPr>
            <w:r>
              <w:rPr>
                <w:noProof/>
                <w:lang w:eastAsia="ru-RU"/>
              </w:rPr>
              <mc:AlternateContent>
                <mc:Choice Requires="wps">
                  <w:drawing>
                    <wp:inline distT="0" distB="0" distL="0" distR="0" wp14:anchorId="12C09ED7" wp14:editId="567B2107">
                      <wp:extent cx="307340" cy="307340"/>
                      <wp:effectExtent l="0" t="0" r="0" b="0"/>
                      <wp:docPr id="2" name="AutoShape 2" descr="Фото Угол перфорированный ПВх с сеткой 100x150x3000 м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Фото Угол перфорированный ПВх с сеткой 100x150x3000 мм"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" filled="f" stroked="f">
                      <o:lock v:ext="edit" aspectratio="t"/>
                      <w10:anchorlock/>
                    </v:rect>
                  </w:pict>
                </mc:Fallback>
              </mc:AlternateContent>
            </w:r>
          </w:p>
        </w:tc>
        <w:tc>
          <w:tcPr>
            <w:tcW w:w="2975" w:type="pct"/>
            <w:tcBorders>
              <w:top w:val="single" w:sz="4" w:space="0" w:color="auto"/>
              <w:left w:val="single" w:sz="4" w:space="0" w:color="auto"/>
              <w:bottom w:val="single" w:sz="4" w:space="0" w:color="auto"/>
              <w:right w:val="single" w:sz="4" w:space="0" w:color="auto"/>
            </w:tcBorders>
          </w:tcPr>
          <w:p w:rsidR="00273EF4" w:rsidRPr="00CB1EDC" w:rsidRDefault="00504167" w:rsidP="00504167">
            <w:pPr>
              <w:suppressAutoHyphens w:val="0"/>
              <w:spacing w:after="0" w:line="276" w:lineRule="auto"/>
              <w:jc w:val="left"/>
              <w:rPr>
                <w:rFonts w:ascii="PT Astra Serif" w:hAnsi="PT Astra Serif" w:cs="Arial"/>
                <w:bCs/>
                <w:color w:val="000000"/>
                <w:kern w:val="0"/>
                <w:lang w:eastAsia="ru-RU"/>
              </w:rPr>
            </w:pPr>
            <w:proofErr w:type="gramStart"/>
            <w:r w:rsidRPr="00504167">
              <w:rPr>
                <w:rFonts w:ascii="PT Astra Serif" w:hAnsi="PT Astra Serif" w:cs="Arial"/>
                <w:bCs/>
                <w:color w:val="000000"/>
                <w:kern w:val="0"/>
                <w:lang w:eastAsia="ru-RU"/>
              </w:rPr>
              <w:t>Угол</w:t>
            </w:r>
            <w:proofErr w:type="gramEnd"/>
            <w:r w:rsidRPr="00504167">
              <w:rPr>
                <w:rFonts w:ascii="PT Astra Serif" w:hAnsi="PT Astra Serif" w:cs="Arial"/>
                <w:bCs/>
                <w:color w:val="000000"/>
                <w:kern w:val="0"/>
                <w:lang w:eastAsia="ru-RU"/>
              </w:rPr>
              <w:t xml:space="preserve"> перфорированный ПВ</w:t>
            </w:r>
            <w:r>
              <w:rPr>
                <w:rFonts w:ascii="PT Astra Serif" w:hAnsi="PT Astra Serif" w:cs="Arial"/>
                <w:bCs/>
                <w:color w:val="000000"/>
                <w:kern w:val="0"/>
                <w:lang w:eastAsia="ru-RU"/>
              </w:rPr>
              <w:t>Х</w:t>
            </w:r>
            <w:r w:rsidRPr="00504167">
              <w:rPr>
                <w:rFonts w:ascii="PT Astra Serif" w:hAnsi="PT Astra Serif" w:cs="Arial"/>
                <w:bCs/>
                <w:color w:val="000000"/>
                <w:kern w:val="0"/>
                <w:lang w:eastAsia="ru-RU"/>
              </w:rPr>
              <w:t xml:space="preserve"> с сеткой 3000х100х150</w:t>
            </w:r>
            <w:r>
              <w:rPr>
                <w:rFonts w:ascii="PT Astra Serif" w:hAnsi="PT Astra Serif" w:cs="Arial"/>
                <w:bCs/>
                <w:color w:val="000000"/>
                <w:kern w:val="0"/>
                <w:lang w:eastAsia="ru-RU"/>
              </w:rPr>
              <w:t xml:space="preserve"> мм (</w:t>
            </w:r>
            <w:proofErr w:type="spellStart"/>
            <w:r>
              <w:rPr>
                <w:rFonts w:ascii="PT Astra Serif" w:hAnsi="PT Astra Serif" w:cs="Arial"/>
                <w:bCs/>
                <w:color w:val="000000"/>
                <w:kern w:val="0"/>
                <w:lang w:eastAsia="ru-RU"/>
              </w:rPr>
              <w:t>ДхШх</w:t>
            </w:r>
            <w:r w:rsidRPr="00504167">
              <w:rPr>
                <w:rFonts w:ascii="PT Astra Serif" w:hAnsi="PT Astra Serif" w:cs="Arial"/>
                <w:bCs/>
                <w:color w:val="000000"/>
                <w:kern w:val="0"/>
                <w:lang w:eastAsia="ru-RU"/>
              </w:rPr>
              <w:t>В</w:t>
            </w:r>
            <w:proofErr w:type="spellEnd"/>
            <w:r>
              <w:rPr>
                <w:rFonts w:ascii="PT Astra Serif" w:hAnsi="PT Astra Serif" w:cs="Arial"/>
                <w:bCs/>
                <w:color w:val="000000"/>
                <w:kern w:val="0"/>
                <w:lang w:eastAsia="ru-RU"/>
              </w:rPr>
              <w:t>),</w:t>
            </w:r>
            <w:r w:rsidR="00F608C2">
              <w:rPr>
                <w:rFonts w:ascii="PT Astra Serif" w:hAnsi="PT Astra Serif" w:cs="Arial"/>
                <w:bCs/>
                <w:color w:val="000000"/>
                <w:kern w:val="0"/>
                <w:lang w:eastAsia="ru-RU"/>
              </w:rPr>
              <w:t xml:space="preserve"> </w:t>
            </w:r>
            <w:r w:rsidR="00F608C2" w:rsidRPr="00F608C2">
              <w:rPr>
                <w:rFonts w:ascii="PT Astra Serif" w:hAnsi="PT Astra Serif" w:cs="Arial"/>
                <w:bCs/>
                <w:color w:val="000000"/>
                <w:kern w:val="0"/>
                <w:lang w:eastAsia="ru-RU"/>
              </w:rPr>
              <w:t>ПВХ устойчив к химически агрессивным строительным, отделочным смесям.</w:t>
            </w:r>
          </w:p>
        </w:tc>
      </w:tr>
      <w:tr w:rsidR="00F608C2" w:rsidTr="00273EF4">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F608C2" w:rsidRDefault="00F608C2">
            <w:pPr>
              <w:spacing w:after="0" w:line="276" w:lineRule="auto"/>
              <w:jc w:val="center"/>
              <w:rPr>
                <w:rFonts w:ascii="PT Astra Serif" w:hAnsi="PT Astra Serif"/>
                <w:sz w:val="22"/>
                <w:szCs w:val="22"/>
                <w:shd w:val="clear" w:color="auto" w:fill="FFFFFF"/>
              </w:rPr>
            </w:pPr>
            <w:r>
              <w:rPr>
                <w:rFonts w:ascii="PT Astra Serif" w:hAnsi="PT Astra Serif"/>
                <w:sz w:val="22"/>
                <w:szCs w:val="22"/>
                <w:shd w:val="clear" w:color="auto" w:fill="FFFFFF"/>
              </w:rPr>
              <w:t>2</w:t>
            </w:r>
          </w:p>
        </w:tc>
        <w:tc>
          <w:tcPr>
            <w:tcW w:w="1679" w:type="pct"/>
            <w:tcBorders>
              <w:top w:val="single" w:sz="4" w:space="0" w:color="auto"/>
              <w:left w:val="single" w:sz="4" w:space="0" w:color="auto"/>
              <w:bottom w:val="single" w:sz="4" w:space="0" w:color="auto"/>
              <w:right w:val="single" w:sz="4" w:space="0" w:color="auto"/>
            </w:tcBorders>
            <w:vAlign w:val="center"/>
          </w:tcPr>
          <w:p w:rsidR="00F608C2" w:rsidRDefault="00F608C2" w:rsidP="00B34F19">
            <w:pPr>
              <w:spacing w:after="0" w:line="276" w:lineRule="auto"/>
              <w:jc w:val="center"/>
              <w:rPr>
                <w:rFonts w:ascii="PT Astra Serif" w:eastAsia="Calibri" w:hAnsi="PT Astra Serif"/>
                <w:bCs/>
                <w:kern w:val="0"/>
                <w:lang w:eastAsia="ru-RU"/>
              </w:rPr>
            </w:pPr>
            <w:r>
              <w:rPr>
                <w:rFonts w:ascii="PT Astra Serif" w:eastAsia="Calibri" w:hAnsi="PT Astra Serif"/>
                <w:bCs/>
                <w:kern w:val="0"/>
                <w:lang w:eastAsia="ru-RU"/>
              </w:rPr>
              <w:t xml:space="preserve">Штукатурка </w:t>
            </w:r>
          </w:p>
        </w:tc>
        <w:tc>
          <w:tcPr>
            <w:tcW w:w="2975" w:type="pct"/>
            <w:tcBorders>
              <w:top w:val="single" w:sz="4" w:space="0" w:color="auto"/>
              <w:left w:val="single" w:sz="4" w:space="0" w:color="auto"/>
              <w:bottom w:val="single" w:sz="4" w:space="0" w:color="auto"/>
              <w:right w:val="single" w:sz="4" w:space="0" w:color="auto"/>
            </w:tcBorders>
          </w:tcPr>
          <w:p w:rsidR="00F608C2" w:rsidRDefault="005363E3" w:rsidP="00504167">
            <w:pPr>
              <w:suppressAutoHyphens w:val="0"/>
              <w:spacing w:after="0" w:line="276" w:lineRule="auto"/>
              <w:jc w:val="left"/>
              <w:rPr>
                <w:rFonts w:ascii="PT Astra Serif" w:hAnsi="PT Astra Serif" w:cs="Arial"/>
                <w:bCs/>
                <w:color w:val="000000"/>
                <w:kern w:val="0"/>
                <w:lang w:eastAsia="ru-RU"/>
              </w:rPr>
            </w:pPr>
            <w:r>
              <w:rPr>
                <w:rFonts w:ascii="PT Astra Serif" w:hAnsi="PT Astra Serif" w:cs="Arial"/>
                <w:bCs/>
                <w:color w:val="000000"/>
                <w:kern w:val="0"/>
                <w:lang w:eastAsia="ru-RU"/>
              </w:rPr>
              <w:t>Штукатурка декоративная Диамант или Эквивалент</w:t>
            </w:r>
          </w:p>
          <w:p w:rsidR="005363E3" w:rsidRDefault="005363E3" w:rsidP="00504167">
            <w:pPr>
              <w:suppressAutoHyphens w:val="0"/>
              <w:spacing w:after="0" w:line="276" w:lineRule="auto"/>
              <w:jc w:val="left"/>
              <w:rPr>
                <w:rFonts w:ascii="PT Astra Serif" w:hAnsi="PT Astra Serif" w:cs="Arial"/>
                <w:bCs/>
                <w:color w:val="000000"/>
                <w:kern w:val="0"/>
                <w:lang w:eastAsia="ru-RU"/>
              </w:rPr>
            </w:pPr>
            <w:r>
              <w:rPr>
                <w:rFonts w:ascii="PT Astra Serif" w:hAnsi="PT Astra Serif" w:cs="Arial"/>
                <w:bCs/>
                <w:color w:val="000000"/>
                <w:kern w:val="0"/>
                <w:lang w:eastAsia="ru-RU"/>
              </w:rPr>
              <w:t>Характеристики:</w:t>
            </w:r>
          </w:p>
          <w:p w:rsidR="005363E3" w:rsidRDefault="005363E3" w:rsidP="005363E3">
            <w:pPr>
              <w:suppressAutoHyphens w:val="0"/>
              <w:spacing w:after="0" w:line="276" w:lineRule="auto"/>
              <w:jc w:val="left"/>
              <w:rPr>
                <w:rFonts w:ascii="PT Astra Serif" w:hAnsi="PT Astra Serif" w:cs="Arial"/>
                <w:bCs/>
                <w:color w:val="000000"/>
                <w:kern w:val="0"/>
                <w:lang w:eastAsia="ru-RU"/>
              </w:rPr>
            </w:pPr>
            <w:r>
              <w:rPr>
                <w:rFonts w:ascii="PT Astra Serif" w:hAnsi="PT Astra Serif" w:cs="Arial"/>
                <w:bCs/>
                <w:color w:val="000000"/>
                <w:kern w:val="0"/>
                <w:lang w:eastAsia="ru-RU"/>
              </w:rPr>
              <w:t>Фактура – к</w:t>
            </w:r>
            <w:r w:rsidRPr="005363E3">
              <w:rPr>
                <w:rFonts w:ascii="PT Astra Serif" w:hAnsi="PT Astra Serif" w:cs="Arial"/>
                <w:bCs/>
                <w:color w:val="000000"/>
                <w:kern w:val="0"/>
                <w:lang w:eastAsia="ru-RU"/>
              </w:rPr>
              <w:t>ороед</w:t>
            </w:r>
            <w:r>
              <w:rPr>
                <w:rFonts w:ascii="PT Astra Serif" w:hAnsi="PT Astra Serif" w:cs="Arial"/>
                <w:bCs/>
                <w:color w:val="000000"/>
                <w:kern w:val="0"/>
                <w:lang w:eastAsia="ru-RU"/>
              </w:rPr>
              <w:t>;</w:t>
            </w:r>
          </w:p>
          <w:p w:rsidR="005363E3" w:rsidRDefault="005363E3" w:rsidP="005363E3">
            <w:pPr>
              <w:suppressAutoHyphens w:val="0"/>
              <w:spacing w:after="0" w:line="276" w:lineRule="auto"/>
              <w:jc w:val="left"/>
              <w:rPr>
                <w:rFonts w:ascii="PT Astra Serif" w:hAnsi="PT Astra Serif" w:cs="Arial"/>
                <w:bCs/>
                <w:color w:val="000000"/>
                <w:kern w:val="0"/>
                <w:lang w:eastAsia="ru-RU"/>
              </w:rPr>
            </w:pPr>
            <w:r>
              <w:rPr>
                <w:rFonts w:ascii="PT Astra Serif" w:hAnsi="PT Astra Serif" w:cs="Arial"/>
                <w:bCs/>
                <w:color w:val="000000"/>
                <w:kern w:val="0"/>
                <w:lang w:eastAsia="ru-RU"/>
              </w:rPr>
              <w:t>Максимальная фракция - 2,5</w:t>
            </w:r>
            <w:r w:rsidRPr="005363E3">
              <w:rPr>
                <w:rFonts w:ascii="PT Astra Serif" w:hAnsi="PT Astra Serif" w:cs="Arial"/>
                <w:bCs/>
                <w:color w:val="000000"/>
                <w:kern w:val="0"/>
                <w:lang w:eastAsia="ru-RU"/>
              </w:rPr>
              <w:t>мм</w:t>
            </w:r>
            <w:r>
              <w:rPr>
                <w:rFonts w:ascii="PT Astra Serif" w:hAnsi="PT Astra Serif" w:cs="Arial"/>
                <w:bCs/>
                <w:color w:val="000000"/>
                <w:kern w:val="0"/>
                <w:lang w:eastAsia="ru-RU"/>
              </w:rPr>
              <w:t>;</w:t>
            </w:r>
          </w:p>
          <w:p w:rsidR="005363E3" w:rsidRDefault="005363E3" w:rsidP="005363E3">
            <w:pPr>
              <w:suppressAutoHyphens w:val="0"/>
              <w:spacing w:after="0" w:line="276" w:lineRule="auto"/>
              <w:jc w:val="left"/>
              <w:rPr>
                <w:rFonts w:ascii="PT Astra Serif" w:hAnsi="PT Astra Serif" w:cs="Arial"/>
                <w:bCs/>
                <w:color w:val="000000"/>
                <w:kern w:val="0"/>
                <w:lang w:eastAsia="ru-RU"/>
              </w:rPr>
            </w:pPr>
            <w:r>
              <w:rPr>
                <w:rFonts w:ascii="PT Astra Serif" w:hAnsi="PT Astra Serif" w:cs="Arial"/>
                <w:bCs/>
                <w:color w:val="000000"/>
                <w:kern w:val="0"/>
                <w:lang w:eastAsia="ru-RU"/>
              </w:rPr>
              <w:t xml:space="preserve">Температура эксплуатации </w:t>
            </w:r>
            <w:r w:rsidRPr="005363E3">
              <w:rPr>
                <w:rFonts w:ascii="PT Astra Serif" w:hAnsi="PT Astra Serif" w:cs="Arial"/>
                <w:bCs/>
                <w:color w:val="000000"/>
                <w:kern w:val="0"/>
                <w:lang w:eastAsia="ru-RU"/>
              </w:rPr>
              <w:t>от -50 до +70</w:t>
            </w:r>
            <w:proofErr w:type="gramStart"/>
            <w:r w:rsidRPr="005363E3">
              <w:rPr>
                <w:rFonts w:ascii="PT Astra Serif" w:hAnsi="PT Astra Serif" w:cs="Arial"/>
                <w:bCs/>
                <w:color w:val="000000"/>
                <w:kern w:val="0"/>
                <w:lang w:eastAsia="ru-RU"/>
              </w:rPr>
              <w:t xml:space="preserve"> °С</w:t>
            </w:r>
            <w:proofErr w:type="gramEnd"/>
            <w:r>
              <w:rPr>
                <w:rFonts w:ascii="PT Astra Serif" w:hAnsi="PT Astra Serif" w:cs="Arial"/>
                <w:bCs/>
                <w:color w:val="000000"/>
                <w:kern w:val="0"/>
                <w:lang w:eastAsia="ru-RU"/>
              </w:rPr>
              <w:t>;</w:t>
            </w:r>
          </w:p>
          <w:p w:rsidR="005363E3" w:rsidRDefault="005363E3" w:rsidP="005363E3">
            <w:pPr>
              <w:suppressAutoHyphens w:val="0"/>
              <w:spacing w:after="0" w:line="276" w:lineRule="auto"/>
              <w:jc w:val="left"/>
              <w:rPr>
                <w:rFonts w:ascii="PT Astra Serif" w:hAnsi="PT Astra Serif" w:cs="Arial"/>
                <w:bCs/>
                <w:color w:val="000000"/>
                <w:kern w:val="0"/>
                <w:lang w:eastAsia="ru-RU"/>
              </w:rPr>
            </w:pPr>
            <w:r>
              <w:rPr>
                <w:rFonts w:ascii="PT Astra Serif" w:hAnsi="PT Astra Serif" w:cs="Arial"/>
                <w:bCs/>
                <w:color w:val="000000"/>
                <w:kern w:val="0"/>
                <w:lang w:eastAsia="ru-RU"/>
              </w:rPr>
              <w:t xml:space="preserve">Температура применения </w:t>
            </w:r>
            <w:r w:rsidRPr="005363E3">
              <w:rPr>
                <w:rFonts w:ascii="PT Astra Serif" w:hAnsi="PT Astra Serif" w:cs="Arial"/>
                <w:bCs/>
                <w:color w:val="000000"/>
                <w:kern w:val="0"/>
                <w:lang w:eastAsia="ru-RU"/>
              </w:rPr>
              <w:t>от +5 до +30</w:t>
            </w:r>
            <w:proofErr w:type="gramStart"/>
            <w:r w:rsidRPr="005363E3">
              <w:rPr>
                <w:rFonts w:ascii="PT Astra Serif" w:hAnsi="PT Astra Serif" w:cs="Arial"/>
                <w:bCs/>
                <w:color w:val="000000"/>
                <w:kern w:val="0"/>
                <w:lang w:eastAsia="ru-RU"/>
              </w:rPr>
              <w:t xml:space="preserve"> °С</w:t>
            </w:r>
            <w:proofErr w:type="gramEnd"/>
            <w:r>
              <w:rPr>
                <w:rFonts w:ascii="PT Astra Serif" w:hAnsi="PT Astra Serif" w:cs="Arial"/>
                <w:bCs/>
                <w:color w:val="000000"/>
                <w:kern w:val="0"/>
                <w:lang w:eastAsia="ru-RU"/>
              </w:rPr>
              <w:t>;</w:t>
            </w:r>
          </w:p>
          <w:p w:rsidR="005363E3" w:rsidRDefault="005363E3" w:rsidP="005363E3">
            <w:pPr>
              <w:suppressAutoHyphens w:val="0"/>
              <w:spacing w:after="0" w:line="276" w:lineRule="auto"/>
              <w:jc w:val="left"/>
              <w:rPr>
                <w:rFonts w:ascii="PT Astra Serif" w:hAnsi="PT Astra Serif" w:cs="Arial"/>
                <w:bCs/>
                <w:color w:val="000000"/>
                <w:kern w:val="0"/>
                <w:lang w:eastAsia="ru-RU"/>
              </w:rPr>
            </w:pPr>
            <w:r>
              <w:rPr>
                <w:rFonts w:ascii="PT Astra Serif" w:hAnsi="PT Astra Serif" w:cs="Arial"/>
                <w:bCs/>
                <w:color w:val="000000"/>
                <w:kern w:val="0"/>
                <w:lang w:eastAsia="ru-RU"/>
              </w:rPr>
              <w:t>Морозостойкость -</w:t>
            </w:r>
            <w:r w:rsidRPr="005363E3">
              <w:rPr>
                <w:rFonts w:ascii="PT Astra Serif" w:hAnsi="PT Astra Serif" w:cs="Arial"/>
                <w:bCs/>
                <w:color w:val="000000"/>
                <w:kern w:val="0"/>
                <w:lang w:eastAsia="ru-RU"/>
              </w:rPr>
              <w:t>F 50</w:t>
            </w:r>
            <w:r w:rsidR="00CE25F5">
              <w:rPr>
                <w:rFonts w:ascii="PT Astra Serif" w:hAnsi="PT Astra Serif" w:cs="Arial"/>
                <w:bCs/>
                <w:color w:val="000000"/>
                <w:kern w:val="0"/>
                <w:lang w:eastAsia="ru-RU"/>
              </w:rPr>
              <w:t>;</w:t>
            </w:r>
          </w:p>
          <w:p w:rsidR="00CE25F5" w:rsidRPr="00504167" w:rsidRDefault="00CE25F5" w:rsidP="00CE25F5">
            <w:pPr>
              <w:suppressAutoHyphens w:val="0"/>
              <w:spacing w:after="0" w:line="276" w:lineRule="auto"/>
              <w:jc w:val="left"/>
              <w:rPr>
                <w:rFonts w:ascii="PT Astra Serif" w:hAnsi="PT Astra Serif" w:cs="Arial"/>
                <w:bCs/>
                <w:color w:val="000000"/>
                <w:kern w:val="0"/>
                <w:lang w:eastAsia="ru-RU"/>
              </w:rPr>
            </w:pPr>
            <w:r>
              <w:rPr>
                <w:rFonts w:ascii="PT Astra Serif" w:hAnsi="PT Astra Serif" w:cs="Arial"/>
                <w:bCs/>
                <w:color w:val="000000"/>
                <w:kern w:val="0"/>
                <w:lang w:eastAsia="ru-RU"/>
              </w:rPr>
              <w:t xml:space="preserve">Имеет </w:t>
            </w:r>
            <w:proofErr w:type="gramStart"/>
            <w:r>
              <w:rPr>
                <w:rFonts w:ascii="PT Astra Serif" w:hAnsi="PT Astra Serif" w:cs="Arial"/>
                <w:bCs/>
                <w:color w:val="000000"/>
                <w:kern w:val="0"/>
                <w:lang w:eastAsia="ru-RU"/>
              </w:rPr>
              <w:t>особые</w:t>
            </w:r>
            <w:proofErr w:type="gramEnd"/>
            <w:r>
              <w:rPr>
                <w:rFonts w:ascii="PT Astra Serif" w:hAnsi="PT Astra Serif" w:cs="Arial"/>
                <w:bCs/>
                <w:color w:val="000000"/>
                <w:kern w:val="0"/>
                <w:lang w:eastAsia="ru-RU"/>
              </w:rPr>
              <w:t xml:space="preserve"> свойства-</w:t>
            </w:r>
            <w:proofErr w:type="spellStart"/>
            <w:r>
              <w:rPr>
                <w:rFonts w:ascii="PT Astra Serif" w:hAnsi="PT Astra Serif" w:cs="Arial"/>
                <w:bCs/>
                <w:color w:val="000000"/>
                <w:kern w:val="0"/>
                <w:lang w:eastAsia="ru-RU"/>
              </w:rPr>
              <w:t>а</w:t>
            </w:r>
            <w:r w:rsidRPr="00CE25F5">
              <w:rPr>
                <w:rFonts w:ascii="PT Astra Serif" w:hAnsi="PT Astra Serif" w:cs="Arial"/>
                <w:bCs/>
                <w:color w:val="000000"/>
                <w:kern w:val="0"/>
                <w:lang w:eastAsia="ru-RU"/>
              </w:rPr>
              <w:t>тмосферостойкость</w:t>
            </w:r>
            <w:proofErr w:type="spellEnd"/>
            <w:r>
              <w:rPr>
                <w:rFonts w:ascii="PT Astra Serif" w:hAnsi="PT Astra Serif" w:cs="Arial"/>
                <w:bCs/>
                <w:color w:val="000000"/>
                <w:kern w:val="0"/>
                <w:lang w:eastAsia="ru-RU"/>
              </w:rPr>
              <w:t>, г</w:t>
            </w:r>
            <w:r w:rsidRPr="00CE25F5">
              <w:rPr>
                <w:rFonts w:ascii="PT Astra Serif" w:hAnsi="PT Astra Serif" w:cs="Arial"/>
                <w:bCs/>
                <w:color w:val="000000"/>
                <w:kern w:val="0"/>
                <w:lang w:eastAsia="ru-RU"/>
              </w:rPr>
              <w:t>идрофобность</w:t>
            </w:r>
            <w:r>
              <w:rPr>
                <w:rFonts w:ascii="PT Astra Serif" w:hAnsi="PT Astra Serif" w:cs="Arial"/>
                <w:bCs/>
                <w:color w:val="000000"/>
                <w:kern w:val="0"/>
                <w:lang w:eastAsia="ru-RU"/>
              </w:rPr>
              <w:t>.</w:t>
            </w:r>
          </w:p>
        </w:tc>
      </w:tr>
      <w:tr w:rsidR="0017242F" w:rsidTr="00273EF4">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17242F" w:rsidRDefault="0017242F">
            <w:pPr>
              <w:spacing w:after="0" w:line="276" w:lineRule="auto"/>
              <w:jc w:val="center"/>
              <w:rPr>
                <w:rFonts w:ascii="PT Astra Serif" w:hAnsi="PT Astra Serif"/>
                <w:sz w:val="22"/>
                <w:szCs w:val="22"/>
                <w:shd w:val="clear" w:color="auto" w:fill="FFFFFF"/>
              </w:rPr>
            </w:pPr>
            <w:r>
              <w:rPr>
                <w:rFonts w:ascii="PT Astra Serif" w:hAnsi="PT Astra Serif"/>
                <w:sz w:val="22"/>
                <w:szCs w:val="22"/>
                <w:shd w:val="clear" w:color="auto" w:fill="FFFFFF"/>
              </w:rPr>
              <w:t>3</w:t>
            </w:r>
          </w:p>
        </w:tc>
        <w:tc>
          <w:tcPr>
            <w:tcW w:w="1679" w:type="pct"/>
            <w:tcBorders>
              <w:top w:val="single" w:sz="4" w:space="0" w:color="auto"/>
              <w:left w:val="single" w:sz="4" w:space="0" w:color="auto"/>
              <w:bottom w:val="single" w:sz="4" w:space="0" w:color="auto"/>
              <w:right w:val="single" w:sz="4" w:space="0" w:color="auto"/>
            </w:tcBorders>
            <w:vAlign w:val="center"/>
          </w:tcPr>
          <w:p w:rsidR="0017242F" w:rsidRDefault="0017242F" w:rsidP="00B34F19">
            <w:pPr>
              <w:spacing w:after="0" w:line="276" w:lineRule="auto"/>
              <w:jc w:val="center"/>
              <w:rPr>
                <w:rFonts w:ascii="PT Astra Serif" w:eastAsia="Calibri" w:hAnsi="PT Astra Serif"/>
                <w:bCs/>
                <w:kern w:val="0"/>
                <w:lang w:eastAsia="ru-RU"/>
              </w:rPr>
            </w:pPr>
            <w:r>
              <w:rPr>
                <w:rFonts w:ascii="PT Astra Serif" w:eastAsia="Calibri" w:hAnsi="PT Astra Serif"/>
                <w:bCs/>
                <w:kern w:val="0"/>
                <w:lang w:eastAsia="ru-RU"/>
              </w:rPr>
              <w:t>Угловая лента</w:t>
            </w:r>
          </w:p>
          <w:p w:rsidR="00BA1465" w:rsidRDefault="00BA1465" w:rsidP="00B34F19">
            <w:pPr>
              <w:spacing w:after="0" w:line="276" w:lineRule="auto"/>
              <w:jc w:val="center"/>
              <w:rPr>
                <w:rFonts w:ascii="PT Astra Serif" w:eastAsia="Calibri" w:hAnsi="PT Astra Serif"/>
                <w:bCs/>
                <w:kern w:val="0"/>
                <w:lang w:eastAsia="ru-RU"/>
              </w:rPr>
            </w:pPr>
            <w:r>
              <w:rPr>
                <w:noProof/>
                <w:lang w:eastAsia="ru-RU"/>
              </w:rPr>
              <w:drawing>
                <wp:inline distT="0" distB="0" distL="0" distR="0" wp14:anchorId="1624DFE5" wp14:editId="44E11E43">
                  <wp:extent cx="1262418" cy="1262418"/>
                  <wp:effectExtent l="0" t="0" r="0" b="0"/>
                  <wp:docPr id="1" name="Рисунок 1" descr="Угловая тактильная лента ПВХ в алюминиевом профиле 1 м желтая (3 ш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гловая тактильная лента ПВХ в алюминиевом профиле 1 м желтая (3 ш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2513" cy="1262513"/>
                          </a:xfrm>
                          <a:prstGeom prst="rect">
                            <a:avLst/>
                          </a:prstGeom>
                          <a:noFill/>
                          <a:ln>
                            <a:noFill/>
                          </a:ln>
                        </pic:spPr>
                      </pic:pic>
                    </a:graphicData>
                  </a:graphic>
                </wp:inline>
              </w:drawing>
            </w:r>
          </w:p>
        </w:tc>
        <w:tc>
          <w:tcPr>
            <w:tcW w:w="2975" w:type="pct"/>
            <w:tcBorders>
              <w:top w:val="single" w:sz="4" w:space="0" w:color="auto"/>
              <w:left w:val="single" w:sz="4" w:space="0" w:color="auto"/>
              <w:bottom w:val="single" w:sz="4" w:space="0" w:color="auto"/>
              <w:right w:val="single" w:sz="4" w:space="0" w:color="auto"/>
            </w:tcBorders>
          </w:tcPr>
          <w:p w:rsidR="00BA1465" w:rsidRDefault="0017242F" w:rsidP="00504167">
            <w:pPr>
              <w:suppressAutoHyphens w:val="0"/>
              <w:spacing w:after="0" w:line="276" w:lineRule="auto"/>
              <w:jc w:val="left"/>
              <w:rPr>
                <w:rFonts w:ascii="PT Astra Serif" w:hAnsi="PT Astra Serif" w:cs="Arial"/>
                <w:bCs/>
                <w:color w:val="000000"/>
                <w:kern w:val="0"/>
                <w:lang w:eastAsia="ru-RU"/>
              </w:rPr>
            </w:pPr>
            <w:r>
              <w:rPr>
                <w:rFonts w:ascii="PT Astra Serif" w:hAnsi="PT Astra Serif" w:cs="Arial"/>
                <w:bCs/>
                <w:color w:val="000000"/>
                <w:kern w:val="0"/>
                <w:lang w:eastAsia="ru-RU"/>
              </w:rPr>
              <w:t xml:space="preserve">Угловая тактильная лента в алюминиевом профиле </w:t>
            </w:r>
            <w:r w:rsidR="00BA1465">
              <w:rPr>
                <w:rFonts w:ascii="PT Astra Serif" w:hAnsi="PT Astra Serif" w:cs="Arial"/>
                <w:bCs/>
                <w:color w:val="000000"/>
                <w:kern w:val="0"/>
                <w:lang w:eastAsia="ru-RU"/>
              </w:rPr>
              <w:t>с флуоресцентной лентой.</w:t>
            </w:r>
          </w:p>
          <w:p w:rsidR="00705CCE" w:rsidRDefault="00BA1465" w:rsidP="00BA1465">
            <w:pPr>
              <w:rPr>
                <w:rFonts w:ascii="PT Astra Serif" w:hAnsi="PT Astra Serif" w:cs="Arial"/>
                <w:lang w:eastAsia="ru-RU"/>
              </w:rPr>
            </w:pPr>
            <w:r w:rsidRPr="00BA1465">
              <w:rPr>
                <w:rFonts w:ascii="PT Astra Serif" w:hAnsi="PT Astra Serif" w:cs="Arial"/>
                <w:lang w:eastAsia="ru-RU"/>
              </w:rPr>
              <w:t>Режим эксплуатации от -30</w:t>
            </w:r>
            <w:proofErr w:type="gramStart"/>
            <w:r w:rsidR="00B9342B" w:rsidRPr="00BA1465">
              <w:rPr>
                <w:rFonts w:ascii="PT Astra Serif" w:hAnsi="PT Astra Serif" w:cs="Arial"/>
                <w:lang w:eastAsia="ru-RU"/>
              </w:rPr>
              <w:t>°С</w:t>
            </w:r>
            <w:proofErr w:type="gramEnd"/>
            <w:r w:rsidRPr="00BA1465">
              <w:rPr>
                <w:rFonts w:ascii="PT Astra Serif" w:hAnsi="PT Astra Serif" w:cs="Arial"/>
                <w:lang w:eastAsia="ru-RU"/>
              </w:rPr>
              <w:t xml:space="preserve"> до +50ºС.</w:t>
            </w:r>
          </w:p>
          <w:p w:rsidR="0017242F" w:rsidRPr="00705CCE" w:rsidRDefault="00705CCE" w:rsidP="00B9342B">
            <w:pPr>
              <w:rPr>
                <w:rFonts w:ascii="PT Astra Serif" w:hAnsi="PT Astra Serif" w:cs="Arial"/>
                <w:lang w:eastAsia="ru-RU"/>
              </w:rPr>
            </w:pPr>
            <w:r w:rsidRPr="00705CCE">
              <w:rPr>
                <w:rFonts w:ascii="PT Astra Serif" w:hAnsi="PT Astra Serif" w:cs="Arial"/>
                <w:lang w:eastAsia="ru-RU"/>
              </w:rPr>
              <w:t>Флуоресцентная лента, наклеенная на нижнюю грань ленты светится в темноте</w:t>
            </w:r>
            <w:r w:rsidR="00B9342B">
              <w:rPr>
                <w:rFonts w:ascii="PT Astra Serif" w:hAnsi="PT Astra Serif" w:cs="Arial"/>
                <w:lang w:eastAsia="ru-RU"/>
              </w:rPr>
              <w:t>. О</w:t>
            </w:r>
            <w:r w:rsidR="00B9342B" w:rsidRPr="00B9342B">
              <w:rPr>
                <w:rFonts w:ascii="PT Astra Serif" w:hAnsi="PT Astra Serif" w:cs="Arial"/>
                <w:lang w:eastAsia="ru-RU"/>
              </w:rPr>
              <w:t>беспечива</w:t>
            </w:r>
            <w:r w:rsidR="00B9342B">
              <w:rPr>
                <w:rFonts w:ascii="PT Astra Serif" w:hAnsi="PT Astra Serif" w:cs="Arial"/>
                <w:lang w:eastAsia="ru-RU"/>
              </w:rPr>
              <w:t>ет</w:t>
            </w:r>
            <w:r w:rsidR="00B9342B" w:rsidRPr="00B9342B">
              <w:rPr>
                <w:rFonts w:ascii="PT Astra Serif" w:hAnsi="PT Astra Serif" w:cs="Arial"/>
                <w:lang w:eastAsia="ru-RU"/>
              </w:rPr>
              <w:t xml:space="preserve"> безопасность передвижение по лестнице без света или в полумраке</w:t>
            </w:r>
            <w:r w:rsidR="00B9342B">
              <w:rPr>
                <w:rFonts w:ascii="PT Astra Serif" w:hAnsi="PT Astra Serif" w:cs="Arial"/>
                <w:lang w:eastAsia="ru-RU"/>
              </w:rPr>
              <w:t>.</w:t>
            </w:r>
          </w:p>
        </w:tc>
      </w:tr>
    </w:tbl>
    <w:p w:rsidR="00273EF4" w:rsidRDefault="00273EF4" w:rsidP="00273EF4">
      <w:pPr>
        <w:spacing w:after="0"/>
        <w:ind w:firstLine="567"/>
        <w:jc w:val="left"/>
        <w:rPr>
          <w:rFonts w:ascii="PT Astra Serif" w:eastAsia="Calibri" w:hAnsi="PT Astra Serif"/>
          <w:bCs/>
          <w:kern w:val="0"/>
          <w:sz w:val="22"/>
          <w:szCs w:val="22"/>
          <w:lang w:eastAsia="ru-RU"/>
        </w:rPr>
      </w:pPr>
    </w:p>
    <w:p w:rsidR="002B29EE" w:rsidRDefault="00273EF4" w:rsidP="00273EF4">
      <w:pPr>
        <w:spacing w:after="0"/>
        <w:ind w:firstLine="567"/>
        <w:jc w:val="left"/>
        <w:rPr>
          <w:rFonts w:ascii="PT Astra Serif" w:eastAsia="Calibri" w:hAnsi="PT Astra Serif"/>
          <w:bCs/>
          <w:kern w:val="0"/>
          <w:sz w:val="22"/>
          <w:szCs w:val="22"/>
          <w:lang w:eastAsia="ru-RU"/>
        </w:rPr>
      </w:pPr>
      <w:r>
        <w:rPr>
          <w:rFonts w:ascii="PT Astra Serif" w:eastAsia="Calibri" w:hAnsi="PT Astra Serif"/>
          <w:bCs/>
          <w:kern w:val="0"/>
          <w:lang w:eastAsia="ru-RU"/>
        </w:rPr>
        <w:t>Перечень и объем вып</w:t>
      </w:r>
      <w:r w:rsidR="00CB12E2">
        <w:rPr>
          <w:rFonts w:ascii="PT Astra Serif" w:eastAsia="Calibri" w:hAnsi="PT Astra Serif"/>
          <w:bCs/>
          <w:kern w:val="0"/>
          <w:lang w:eastAsia="ru-RU"/>
        </w:rPr>
        <w:t>олняемых работ указан в локальном</w:t>
      </w:r>
      <w:r>
        <w:rPr>
          <w:rFonts w:ascii="PT Astra Serif" w:eastAsia="Calibri" w:hAnsi="PT Astra Serif"/>
          <w:bCs/>
          <w:kern w:val="0"/>
          <w:lang w:eastAsia="ru-RU"/>
        </w:rPr>
        <w:t xml:space="preserve"> сметн</w:t>
      </w:r>
      <w:r w:rsidR="00CB12E2">
        <w:rPr>
          <w:rFonts w:ascii="PT Astra Serif" w:eastAsia="Calibri" w:hAnsi="PT Astra Serif"/>
          <w:bCs/>
          <w:kern w:val="0"/>
          <w:lang w:eastAsia="ru-RU"/>
        </w:rPr>
        <w:t>ом</w:t>
      </w:r>
      <w:r>
        <w:rPr>
          <w:rFonts w:ascii="PT Astra Serif" w:eastAsia="Calibri" w:hAnsi="PT Astra Serif"/>
          <w:bCs/>
          <w:kern w:val="0"/>
          <w:lang w:eastAsia="ru-RU"/>
        </w:rPr>
        <w:t xml:space="preserve"> расчет</w:t>
      </w:r>
      <w:r w:rsidR="00CB12E2">
        <w:rPr>
          <w:rFonts w:ascii="PT Astra Serif" w:eastAsia="Calibri" w:hAnsi="PT Astra Serif"/>
          <w:bCs/>
          <w:kern w:val="0"/>
          <w:lang w:eastAsia="ru-RU"/>
        </w:rPr>
        <w:t>е</w:t>
      </w:r>
      <w:r>
        <w:rPr>
          <w:rFonts w:ascii="PT Astra Serif" w:eastAsia="Calibri" w:hAnsi="PT Astra Serif"/>
          <w:bCs/>
          <w:kern w:val="0"/>
          <w:sz w:val="22"/>
          <w:szCs w:val="22"/>
          <w:lang w:eastAsia="ru-RU"/>
        </w:rPr>
        <w:t>.</w:t>
      </w:r>
    </w:p>
    <w:p w:rsidR="00D9188F" w:rsidRDefault="00D9188F" w:rsidP="0036412D">
      <w:pPr>
        <w:pStyle w:val="Standard"/>
        <w:spacing w:before="120"/>
        <w:ind w:firstLine="567"/>
        <w:jc w:val="both"/>
        <w:rPr>
          <w:rFonts w:ascii="PT Astra Serif" w:hAnsi="PT Astra Serif"/>
          <w:i/>
          <w:lang w:val="ru-RU"/>
        </w:rPr>
        <w:sectPr w:rsidR="00D9188F" w:rsidSect="00BB516E">
          <w:pgSz w:w="11906" w:h="16838"/>
          <w:pgMar w:top="426" w:right="851" w:bottom="1134" w:left="851" w:header="709" w:footer="709" w:gutter="0"/>
          <w:cols w:space="708"/>
          <w:docGrid w:linePitch="360"/>
        </w:sectPr>
      </w:pPr>
    </w:p>
    <w:p w:rsidR="00B63BB6" w:rsidRPr="00A04E5B" w:rsidRDefault="00B63BB6" w:rsidP="00EA29BC">
      <w:pPr>
        <w:spacing w:after="0"/>
        <w:jc w:val="center"/>
        <w:rPr>
          <w:b/>
          <w:sz w:val="10"/>
          <w:szCs w:val="10"/>
        </w:rPr>
      </w:pPr>
      <w:bookmarkStart w:id="1" w:name="RANGE!A1"/>
      <w:bookmarkEnd w:id="1"/>
    </w:p>
    <w:p w:rsidR="00A04E5B" w:rsidRDefault="00A04E5B" w:rsidP="00EA29BC">
      <w:pPr>
        <w:spacing w:after="0"/>
        <w:jc w:val="center"/>
        <w:rPr>
          <w: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82"/>
        <w:gridCol w:w="1473"/>
        <w:gridCol w:w="601"/>
        <w:gridCol w:w="827"/>
        <w:gridCol w:w="641"/>
        <w:gridCol w:w="741"/>
        <w:gridCol w:w="316"/>
        <w:gridCol w:w="1042"/>
        <w:gridCol w:w="1021"/>
        <w:gridCol w:w="1357"/>
        <w:gridCol w:w="1416"/>
        <w:gridCol w:w="1134"/>
        <w:gridCol w:w="731"/>
        <w:gridCol w:w="1134"/>
        <w:gridCol w:w="1357"/>
        <w:gridCol w:w="1122"/>
      </w:tblGrid>
      <w:tr w:rsidR="00CE25F5" w:rsidRPr="00CE25F5" w:rsidTr="00CE25F5">
        <w:trPr>
          <w:trHeight w:val="345"/>
        </w:trPr>
        <w:tc>
          <w:tcPr>
            <w:tcW w:w="5000" w:type="pct"/>
            <w:gridSpan w:val="16"/>
            <w:shd w:val="clear" w:color="auto" w:fill="auto"/>
            <w:noWrap/>
            <w:vAlign w:val="bottom"/>
            <w:hideMark/>
          </w:tcPr>
          <w:p w:rsidR="00CE25F5" w:rsidRPr="00CE25F5" w:rsidRDefault="00CE25F5" w:rsidP="00CE25F5">
            <w:pPr>
              <w:suppressAutoHyphens w:val="0"/>
              <w:spacing w:after="0"/>
              <w:jc w:val="center"/>
              <w:rPr>
                <w:rFonts w:ascii="Arial" w:hAnsi="Arial" w:cs="Arial"/>
                <w:b/>
                <w:bCs/>
                <w:kern w:val="0"/>
                <w:sz w:val="28"/>
                <w:szCs w:val="28"/>
                <w:lang w:eastAsia="ru-RU"/>
              </w:rPr>
            </w:pPr>
            <w:r w:rsidRPr="00CE25F5">
              <w:rPr>
                <w:rFonts w:ascii="Arial" w:hAnsi="Arial" w:cs="Arial"/>
                <w:b/>
                <w:bCs/>
                <w:kern w:val="0"/>
                <w:sz w:val="28"/>
                <w:szCs w:val="28"/>
                <w:lang w:eastAsia="ru-RU"/>
              </w:rPr>
              <w:t>ЛОКАЛЬНЫЙ СМЕТНЫЙ РАСЧЕТ (СМЕТА)</w:t>
            </w:r>
          </w:p>
        </w:tc>
      </w:tr>
      <w:tr w:rsidR="00CE25F5" w:rsidRPr="00CE25F5" w:rsidTr="00CE25F5">
        <w:trPr>
          <w:trHeight w:val="495"/>
        </w:trPr>
        <w:tc>
          <w:tcPr>
            <w:tcW w:w="5000" w:type="pct"/>
            <w:gridSpan w:val="16"/>
            <w:shd w:val="clear" w:color="auto" w:fill="auto"/>
            <w:vAlign w:val="center"/>
            <w:hideMark/>
          </w:tcPr>
          <w:p w:rsidR="00CE25F5" w:rsidRPr="00CE25F5" w:rsidRDefault="00CE25F5" w:rsidP="00CE25F5">
            <w:pPr>
              <w:suppressAutoHyphens w:val="0"/>
              <w:spacing w:after="0"/>
              <w:jc w:val="center"/>
              <w:rPr>
                <w:rFonts w:ascii="Arial" w:hAnsi="Arial" w:cs="Arial"/>
                <w:b/>
                <w:bCs/>
                <w:kern w:val="0"/>
                <w:sz w:val="28"/>
                <w:szCs w:val="28"/>
                <w:lang w:eastAsia="ru-RU"/>
              </w:rPr>
            </w:pPr>
            <w:r w:rsidRPr="00CE25F5">
              <w:rPr>
                <w:rFonts w:ascii="Arial" w:hAnsi="Arial" w:cs="Arial"/>
                <w:b/>
                <w:bCs/>
                <w:kern w:val="0"/>
                <w:sz w:val="28"/>
                <w:szCs w:val="28"/>
                <w:lang w:eastAsia="ru-RU"/>
              </w:rPr>
              <w:t>Выполнение работ по ремонту лестничных маршей в районе Управления социальной защиты населения по ул. Толстого, д. 8 в городе Югорске</w:t>
            </w:r>
          </w:p>
        </w:tc>
      </w:tr>
      <w:tr w:rsidR="00CE25F5" w:rsidRPr="00CE25F5" w:rsidTr="00CE25F5">
        <w:trPr>
          <w:trHeight w:val="300"/>
        </w:trPr>
        <w:tc>
          <w:tcPr>
            <w:tcW w:w="5000" w:type="pct"/>
            <w:gridSpan w:val="16"/>
            <w:shd w:val="clear" w:color="auto" w:fill="auto"/>
            <w:noWrap/>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 xml:space="preserve"> (наименование работ и затрат)</w:t>
            </w:r>
          </w:p>
        </w:tc>
      </w:tr>
      <w:tr w:rsidR="00CE25F5" w:rsidRPr="00CE25F5" w:rsidTr="00CE25F5">
        <w:trPr>
          <w:trHeight w:val="225"/>
        </w:trPr>
        <w:tc>
          <w:tcPr>
            <w:tcW w:w="188" w:type="pct"/>
            <w:vMerge w:val="restart"/>
            <w:shd w:val="clear" w:color="auto" w:fill="auto"/>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w:t>
            </w:r>
            <w:proofErr w:type="gramStart"/>
            <w:r w:rsidRPr="00CE25F5">
              <w:rPr>
                <w:rFonts w:ascii="Arial" w:hAnsi="Arial" w:cs="Arial"/>
                <w:color w:val="000000"/>
                <w:kern w:val="0"/>
                <w:sz w:val="16"/>
                <w:szCs w:val="16"/>
                <w:lang w:eastAsia="ru-RU"/>
              </w:rPr>
              <w:t>п</w:t>
            </w:r>
            <w:proofErr w:type="gramEnd"/>
            <w:r w:rsidRPr="00CE25F5">
              <w:rPr>
                <w:rFonts w:ascii="Arial" w:hAnsi="Arial" w:cs="Arial"/>
                <w:color w:val="000000"/>
                <w:kern w:val="0"/>
                <w:sz w:val="16"/>
                <w:szCs w:val="16"/>
                <w:lang w:eastAsia="ru-RU"/>
              </w:rPr>
              <w:t>/п</w:t>
            </w:r>
          </w:p>
        </w:tc>
        <w:tc>
          <w:tcPr>
            <w:tcW w:w="475" w:type="pct"/>
            <w:vMerge w:val="restart"/>
            <w:shd w:val="clear" w:color="auto" w:fill="auto"/>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Обоснование</w:t>
            </w:r>
          </w:p>
        </w:tc>
        <w:tc>
          <w:tcPr>
            <w:tcW w:w="1009" w:type="pct"/>
            <w:gridSpan w:val="5"/>
            <w:vMerge w:val="restart"/>
            <w:shd w:val="clear" w:color="auto" w:fill="auto"/>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Наименование работ и затрат</w:t>
            </w:r>
          </w:p>
        </w:tc>
        <w:tc>
          <w:tcPr>
            <w:tcW w:w="336" w:type="pct"/>
            <w:vMerge w:val="restart"/>
            <w:shd w:val="clear" w:color="auto" w:fill="auto"/>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Единица измерения</w:t>
            </w:r>
          </w:p>
        </w:tc>
        <w:tc>
          <w:tcPr>
            <w:tcW w:w="1224" w:type="pct"/>
            <w:gridSpan w:val="3"/>
            <w:vMerge w:val="restart"/>
            <w:shd w:val="clear" w:color="auto" w:fill="auto"/>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Количество</w:t>
            </w:r>
          </w:p>
        </w:tc>
        <w:tc>
          <w:tcPr>
            <w:tcW w:w="1768" w:type="pct"/>
            <w:gridSpan w:val="5"/>
            <w:vMerge w:val="restart"/>
            <w:shd w:val="clear" w:color="auto" w:fill="auto"/>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Сметная стоимость, руб.</w:t>
            </w:r>
          </w:p>
        </w:tc>
      </w:tr>
      <w:tr w:rsidR="00CE25F5" w:rsidRPr="00CE25F5" w:rsidTr="00CE25F5">
        <w:trPr>
          <w:trHeight w:val="225"/>
        </w:trPr>
        <w:tc>
          <w:tcPr>
            <w:tcW w:w="188" w:type="pct"/>
            <w:vMerge/>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75" w:type="pct"/>
            <w:vMerge/>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1009" w:type="pct"/>
            <w:gridSpan w:val="5"/>
            <w:vMerge/>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336" w:type="pct"/>
            <w:vMerge/>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1224" w:type="pct"/>
            <w:gridSpan w:val="3"/>
            <w:vMerge/>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1768" w:type="pct"/>
            <w:gridSpan w:val="5"/>
            <w:vMerge/>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r>
      <w:tr w:rsidR="00CE25F5" w:rsidRPr="00CE25F5" w:rsidTr="00CE25F5">
        <w:trPr>
          <w:trHeight w:val="1080"/>
        </w:trPr>
        <w:tc>
          <w:tcPr>
            <w:tcW w:w="188" w:type="pct"/>
            <w:vMerge/>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75" w:type="pct"/>
            <w:vMerge/>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1009" w:type="pct"/>
            <w:gridSpan w:val="5"/>
            <w:vMerge/>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336" w:type="pct"/>
            <w:vMerge/>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329" w:type="pct"/>
            <w:shd w:val="clear" w:color="auto" w:fill="auto"/>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на единицу измерения</w:t>
            </w:r>
          </w:p>
        </w:tc>
        <w:tc>
          <w:tcPr>
            <w:tcW w:w="438" w:type="pct"/>
            <w:shd w:val="clear" w:color="auto" w:fill="auto"/>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коэффициенты</w:t>
            </w:r>
          </w:p>
        </w:tc>
        <w:tc>
          <w:tcPr>
            <w:tcW w:w="457" w:type="pct"/>
            <w:shd w:val="clear" w:color="auto" w:fill="auto"/>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всего с учетом коэффициентов</w:t>
            </w:r>
          </w:p>
        </w:tc>
        <w:tc>
          <w:tcPr>
            <w:tcW w:w="366" w:type="pct"/>
            <w:shd w:val="clear" w:color="auto" w:fill="auto"/>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на единицу измерения в базисном уровне цен</w:t>
            </w:r>
          </w:p>
        </w:tc>
        <w:tc>
          <w:tcPr>
            <w:tcW w:w="236" w:type="pct"/>
            <w:shd w:val="clear" w:color="auto" w:fill="auto"/>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индекс</w:t>
            </w:r>
          </w:p>
        </w:tc>
        <w:tc>
          <w:tcPr>
            <w:tcW w:w="366" w:type="pct"/>
            <w:shd w:val="clear" w:color="auto" w:fill="auto"/>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на единицу измерения в текущем уровне цен</w:t>
            </w:r>
          </w:p>
        </w:tc>
        <w:tc>
          <w:tcPr>
            <w:tcW w:w="438" w:type="pct"/>
            <w:shd w:val="clear" w:color="auto" w:fill="auto"/>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коэффициенты</w:t>
            </w:r>
          </w:p>
        </w:tc>
        <w:tc>
          <w:tcPr>
            <w:tcW w:w="362" w:type="pct"/>
            <w:shd w:val="clear" w:color="auto" w:fill="auto"/>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всего в текущем уровне цен</w:t>
            </w:r>
          </w:p>
        </w:tc>
      </w:tr>
      <w:tr w:rsidR="00CE25F5" w:rsidRPr="00CE25F5" w:rsidTr="00CE25F5">
        <w:trPr>
          <w:trHeight w:val="270"/>
        </w:trPr>
        <w:tc>
          <w:tcPr>
            <w:tcW w:w="188" w:type="pct"/>
            <w:shd w:val="clear" w:color="auto" w:fill="auto"/>
            <w:noWrap/>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w:t>
            </w:r>
          </w:p>
        </w:tc>
        <w:tc>
          <w:tcPr>
            <w:tcW w:w="475" w:type="pct"/>
            <w:shd w:val="clear" w:color="auto" w:fill="auto"/>
            <w:noWrap/>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2</w:t>
            </w:r>
          </w:p>
        </w:tc>
        <w:tc>
          <w:tcPr>
            <w:tcW w:w="1009" w:type="pct"/>
            <w:gridSpan w:val="5"/>
            <w:shd w:val="clear" w:color="auto" w:fill="auto"/>
            <w:noWrap/>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3</w:t>
            </w:r>
          </w:p>
        </w:tc>
        <w:tc>
          <w:tcPr>
            <w:tcW w:w="336" w:type="pct"/>
            <w:shd w:val="clear" w:color="auto" w:fill="auto"/>
            <w:noWrap/>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4</w:t>
            </w:r>
          </w:p>
        </w:tc>
        <w:tc>
          <w:tcPr>
            <w:tcW w:w="329" w:type="pct"/>
            <w:shd w:val="clear" w:color="auto" w:fill="auto"/>
            <w:noWrap/>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5</w:t>
            </w:r>
          </w:p>
        </w:tc>
        <w:tc>
          <w:tcPr>
            <w:tcW w:w="438" w:type="pct"/>
            <w:shd w:val="clear" w:color="auto" w:fill="auto"/>
            <w:noWrap/>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6</w:t>
            </w:r>
          </w:p>
        </w:tc>
        <w:tc>
          <w:tcPr>
            <w:tcW w:w="457" w:type="pct"/>
            <w:shd w:val="clear" w:color="auto" w:fill="auto"/>
            <w:noWrap/>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7</w:t>
            </w:r>
          </w:p>
        </w:tc>
        <w:tc>
          <w:tcPr>
            <w:tcW w:w="366" w:type="pct"/>
            <w:shd w:val="clear" w:color="auto" w:fill="auto"/>
            <w:noWrap/>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8</w:t>
            </w:r>
          </w:p>
        </w:tc>
        <w:tc>
          <w:tcPr>
            <w:tcW w:w="236" w:type="pct"/>
            <w:shd w:val="clear" w:color="auto" w:fill="auto"/>
            <w:noWrap/>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9</w:t>
            </w:r>
          </w:p>
        </w:tc>
        <w:tc>
          <w:tcPr>
            <w:tcW w:w="366" w:type="pct"/>
            <w:shd w:val="clear" w:color="auto" w:fill="auto"/>
            <w:noWrap/>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10</w:t>
            </w:r>
          </w:p>
        </w:tc>
        <w:tc>
          <w:tcPr>
            <w:tcW w:w="438" w:type="pct"/>
            <w:shd w:val="clear" w:color="auto" w:fill="auto"/>
            <w:noWrap/>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11</w:t>
            </w:r>
          </w:p>
        </w:tc>
        <w:tc>
          <w:tcPr>
            <w:tcW w:w="362" w:type="pct"/>
            <w:shd w:val="clear" w:color="auto" w:fill="auto"/>
            <w:noWrap/>
            <w:vAlign w:val="center"/>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12</w:t>
            </w:r>
          </w:p>
        </w:tc>
      </w:tr>
      <w:tr w:rsidR="00CE25F5" w:rsidRPr="00CE25F5" w:rsidTr="00CE25F5">
        <w:trPr>
          <w:trHeight w:val="300"/>
        </w:trPr>
        <w:tc>
          <w:tcPr>
            <w:tcW w:w="5000" w:type="pct"/>
            <w:gridSpan w:val="16"/>
            <w:shd w:val="clear" w:color="auto" w:fill="auto"/>
            <w:vAlign w:val="center"/>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Раздел 1. Демонтажные работы</w:t>
            </w:r>
          </w:p>
        </w:tc>
      </w:tr>
      <w:tr w:rsidR="00CE25F5" w:rsidRPr="00CE25F5" w:rsidTr="00CE25F5">
        <w:trPr>
          <w:trHeight w:val="91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ГЭСН27-07-003-03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Устройство бетонных плитных тротуаров из сборных фигурных бетонных плит с заполнением швов песчано-цементной смесью // Демонтаж плитки тротуарной 300х300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м</w:t>
            </w:r>
            <w:proofErr w:type="gramStart"/>
            <w:r w:rsidRPr="00CE25F5">
              <w:rPr>
                <w:rFonts w:ascii="Arial" w:hAnsi="Arial" w:cs="Arial"/>
                <w:b/>
                <w:bCs/>
                <w:color w:val="000000"/>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0,261</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0,261</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Объем=26,1 / 100</w:t>
            </w:r>
          </w:p>
        </w:tc>
      </w:tr>
      <w:tr w:rsidR="00CE25F5" w:rsidRPr="00CE25F5" w:rsidTr="00CE25F5">
        <w:trPr>
          <w:trHeight w:val="45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Приказ от 14.07.2022 № 571/</w:t>
            </w:r>
            <w:proofErr w:type="spellStart"/>
            <w:proofErr w:type="gramStart"/>
            <w:r w:rsidRPr="00CE25F5">
              <w:rPr>
                <w:rFonts w:ascii="Arial" w:hAnsi="Arial" w:cs="Arial"/>
                <w:color w:val="000000"/>
                <w:kern w:val="0"/>
                <w:sz w:val="16"/>
                <w:szCs w:val="16"/>
                <w:lang w:eastAsia="ru-RU"/>
              </w:rPr>
              <w:t>пр</w:t>
            </w:r>
            <w:proofErr w:type="spellEnd"/>
            <w:proofErr w:type="gramEnd"/>
            <w:r w:rsidRPr="00CE25F5">
              <w:rPr>
                <w:rFonts w:ascii="Arial" w:hAnsi="Arial" w:cs="Arial"/>
                <w:color w:val="000000"/>
                <w:kern w:val="0"/>
                <w:sz w:val="16"/>
                <w:szCs w:val="16"/>
                <w:lang w:eastAsia="ru-RU"/>
              </w:rPr>
              <w:t xml:space="preserve"> п.83 табл.2</w:t>
            </w: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Демонтаж (разборка) сборных бетонных и железобетонных строительных конструкций ОЗП=0,8; ЭМ=0,8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xml:space="preserve">.; ЗПМ=0,8; МАТ=0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ТЗ=0,8; ТЗМ=0,8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17,564256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8 569,07</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3,3</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84,12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0,8</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17,564256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487,87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8 569,07</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1 276,61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1,102464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651,13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91.05.05-015</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Краны на автомобильном ходу, грузоподъемность 16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1,78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0,8</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0,371664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1 938,31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720,40</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4-100-060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6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1,78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0,8</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0,371664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711,07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264,28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91.08.09-001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Виброплиты</w:t>
            </w:r>
            <w:proofErr w:type="spellEnd"/>
            <w:r w:rsidRPr="00CE25F5">
              <w:rPr>
                <w:rFonts w:ascii="Arial" w:hAnsi="Arial" w:cs="Arial"/>
                <w:kern w:val="0"/>
                <w:sz w:val="16"/>
                <w:szCs w:val="16"/>
                <w:lang w:eastAsia="ru-RU"/>
              </w:rPr>
              <w:t xml:space="preserve"> с двигателем внутреннего сгорания</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0,8</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1,6704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50,71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84,71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0,8</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0,7308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471,50</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0,8</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0,7308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386,85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Н</w:t>
            </w:r>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04.3.02.13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Смеси цементно-песчаные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5,415</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П</w:t>
            </w:r>
            <w:proofErr w:type="gramStart"/>
            <w:r w:rsidRPr="00CE25F5">
              <w:rPr>
                <w:rFonts w:ascii="Arial" w:hAnsi="Arial" w:cs="Arial"/>
                <w:i/>
                <w:iCs/>
                <w:kern w:val="0"/>
                <w:sz w:val="16"/>
                <w:szCs w:val="16"/>
                <w:lang w:eastAsia="ru-RU"/>
              </w:rPr>
              <w:t>,Н</w:t>
            </w:r>
            <w:proofErr w:type="gramEnd"/>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05.2.04.04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Плиты бетонные тротуарные фигурные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м</w:t>
            </w:r>
            <w:proofErr w:type="gramStart"/>
            <w:r w:rsidRPr="00CE25F5">
              <w:rPr>
                <w:rFonts w:ascii="Arial" w:hAnsi="Arial" w:cs="Arial"/>
                <w:i/>
                <w:iCs/>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10 496,81</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9 220,20</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/812-021.1-3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Устройство покрытий дорожек, тротуаров, мостовых и площадок и прочее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10 511,03</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/774-021.1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Устройство покрытий дорожек, тротуаров, мостовых и площадок и прочее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77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77</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7 099,55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107 691,15</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28 107,39</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ГЭСНр57-01-021-02</w:t>
            </w:r>
            <w:r w:rsidRPr="00CE25F5">
              <w:rPr>
                <w:rFonts w:ascii="Arial" w:hAnsi="Arial" w:cs="Arial"/>
                <w:b/>
                <w:bCs/>
                <w:color w:val="000000"/>
                <w:kern w:val="0"/>
                <w:sz w:val="16"/>
                <w:szCs w:val="16"/>
                <w:lang w:eastAsia="ru-RU"/>
              </w:rPr>
              <w:br/>
              <w:t>применительно</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Разборка отбойным молотком стяжек толщиной 20 мм: цементных, бетонных с кирпичным щебнем // Демонтаж клея плитки тротуарной отбойным молотком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м</w:t>
            </w:r>
            <w:proofErr w:type="gramStart"/>
            <w:r w:rsidRPr="00CE25F5">
              <w:rPr>
                <w:rFonts w:ascii="Arial" w:hAnsi="Arial" w:cs="Arial"/>
                <w:b/>
                <w:bCs/>
                <w:color w:val="000000"/>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0,261</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0,261</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Объем=26,1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3,71403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1 628,57</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1-100-22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2,2</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14,23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3,71403</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438,49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1 628,57</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356,07</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91.18.01-508</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xml:space="preserve">Компрессоры винтовые передвижные с электродвигателем, давление до 1 МПа (10 </w:t>
            </w:r>
            <w:proofErr w:type="spellStart"/>
            <w:proofErr w:type="gramStart"/>
            <w:r w:rsidRPr="00CE25F5">
              <w:rPr>
                <w:rFonts w:ascii="Arial" w:hAnsi="Arial" w:cs="Arial"/>
                <w:kern w:val="0"/>
                <w:sz w:val="16"/>
                <w:szCs w:val="16"/>
                <w:lang w:eastAsia="ru-RU"/>
              </w:rPr>
              <w:t>атм</w:t>
            </w:r>
            <w:proofErr w:type="spellEnd"/>
            <w:proofErr w:type="gramEnd"/>
            <w:r w:rsidRPr="00CE25F5">
              <w:rPr>
                <w:rFonts w:ascii="Arial" w:hAnsi="Arial" w:cs="Arial"/>
                <w:kern w:val="0"/>
                <w:sz w:val="16"/>
                <w:szCs w:val="16"/>
                <w:lang w:eastAsia="ru-RU"/>
              </w:rPr>
              <w:t>), производительность до 5 м3/мин</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2,088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115,43</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1,45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167,37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349,47</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91.21.10-002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Молотки отбойные пневматические при работе от передвижных компрессоров</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2,088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3,16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6,60</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Н</w:t>
            </w:r>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999-9900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Строительный мусор</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3,2</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0,8352</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1 984,64</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1 628,57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/812-091.0-3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Полы (ремонтно-строительные)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90</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1 465,71</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/774-091.0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Полы (ремонтно-строительные)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798,00</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16 277,20</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4 248,35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ГЭСНр53-01-025-01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Разборка кладки стен: облегченной конструкции из кирпича</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 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0,233</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0,233</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Объем=2,33 / 10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25,59505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12 032,23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3,0</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109,85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25,59505</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470,10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12 032,23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1 343,04</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1,2815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640,40</w:t>
            </w:r>
          </w:p>
        </w:tc>
      </w:tr>
      <w:tr w:rsidR="00CE25F5" w:rsidRPr="00CE25F5" w:rsidTr="00CE25F5">
        <w:trPr>
          <w:trHeight w:val="69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91.06.05-056</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xml:space="preserve">Погрузчики одноковшовые универсальные фронтальные пневмоколесные, номинальная вместимость основного ковша 1,1 м3, </w:t>
            </w:r>
            <w:r w:rsidRPr="00CE25F5">
              <w:rPr>
                <w:rFonts w:ascii="Arial" w:hAnsi="Arial" w:cs="Arial"/>
                <w:kern w:val="0"/>
                <w:sz w:val="16"/>
                <w:szCs w:val="16"/>
                <w:lang w:eastAsia="ru-RU"/>
              </w:rPr>
              <w:lastRenderedPageBreak/>
              <w:t>грузоподъемность 2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lastRenderedPageBreak/>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2,75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0,64075</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1 213,89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777,80</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2,75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0,64075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339,18</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91.06.06-048</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Подъемники одномачтовые, грузоподъемность до 500 кг, высота подъема 45 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2,75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0,64075</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37,32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1,78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66,43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42,57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3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2,75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0,64075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470,10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301,22</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91.18.01-012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xml:space="preserve">Компрессоры винтовые передвижные с электродвигателем, давление до 0,6 МПа (6 </w:t>
            </w:r>
            <w:proofErr w:type="spellStart"/>
            <w:proofErr w:type="gramStart"/>
            <w:r w:rsidRPr="00CE25F5">
              <w:rPr>
                <w:rFonts w:ascii="Arial" w:hAnsi="Arial" w:cs="Arial"/>
                <w:kern w:val="0"/>
                <w:sz w:val="16"/>
                <w:szCs w:val="16"/>
                <w:lang w:eastAsia="ru-RU"/>
              </w:rPr>
              <w:t>атм</w:t>
            </w:r>
            <w:proofErr w:type="spellEnd"/>
            <w:proofErr w:type="gramEnd"/>
            <w:r w:rsidRPr="00CE25F5">
              <w:rPr>
                <w:rFonts w:ascii="Arial" w:hAnsi="Arial" w:cs="Arial"/>
                <w:kern w:val="0"/>
                <w:sz w:val="16"/>
                <w:szCs w:val="16"/>
                <w:lang w:eastAsia="ru-RU"/>
              </w:rPr>
              <w:t>), производительность до 3,5 м3/мин</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14,7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3,4251</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99,51</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1,47</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146,28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501,02</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91.21.10-002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Молотки отбойные пневматические при работе от передвижных компрессоров</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29,4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6,8502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3,16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21,65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Н</w:t>
            </w:r>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999-9900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Строительный мусор</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10,84</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2,52572</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14 015,67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12 672,63</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/812-087.0-3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Стены (ремонтно-строительные)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11 785,55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/774-087.0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Стены (ремонтно-строительные)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6 589,77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139 017,12</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32 390,99</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4</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ГЭСН07-05-016-04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Устройство металлических ограждений: без поручней // Демонтаж перил из стальных труб </w:t>
            </w:r>
            <w:proofErr w:type="spellStart"/>
            <w:r w:rsidRPr="00CE25F5">
              <w:rPr>
                <w:rFonts w:ascii="Arial" w:hAnsi="Arial" w:cs="Arial"/>
                <w:b/>
                <w:bCs/>
                <w:color w:val="000000"/>
                <w:kern w:val="0"/>
                <w:sz w:val="16"/>
                <w:szCs w:val="16"/>
                <w:lang w:eastAsia="ru-RU"/>
              </w:rPr>
              <w:t>д.у</w:t>
            </w:r>
            <w:proofErr w:type="spellEnd"/>
            <w:r w:rsidRPr="00CE25F5">
              <w:rPr>
                <w:rFonts w:ascii="Arial" w:hAnsi="Arial" w:cs="Arial"/>
                <w:b/>
                <w:bCs/>
                <w:color w:val="000000"/>
                <w:kern w:val="0"/>
                <w:sz w:val="16"/>
                <w:szCs w:val="16"/>
                <w:lang w:eastAsia="ru-RU"/>
              </w:rPr>
              <w:t>. 50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м</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0,045</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0,045</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Объем=4,5 / 100</w:t>
            </w:r>
          </w:p>
        </w:tc>
      </w:tr>
      <w:tr w:rsidR="00CE25F5" w:rsidRPr="00CE25F5" w:rsidTr="00CE25F5">
        <w:trPr>
          <w:trHeight w:val="45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Приказ от 14.07.2022 № 571/</w:t>
            </w:r>
            <w:proofErr w:type="spellStart"/>
            <w:proofErr w:type="gramStart"/>
            <w:r w:rsidRPr="00CE25F5">
              <w:rPr>
                <w:rFonts w:ascii="Arial" w:hAnsi="Arial" w:cs="Arial"/>
                <w:color w:val="000000"/>
                <w:kern w:val="0"/>
                <w:sz w:val="16"/>
                <w:szCs w:val="16"/>
                <w:lang w:eastAsia="ru-RU"/>
              </w:rPr>
              <w:t>пр</w:t>
            </w:r>
            <w:proofErr w:type="spellEnd"/>
            <w:proofErr w:type="gramEnd"/>
            <w:r w:rsidRPr="00CE25F5">
              <w:rPr>
                <w:rFonts w:ascii="Arial" w:hAnsi="Arial" w:cs="Arial"/>
                <w:color w:val="000000"/>
                <w:kern w:val="0"/>
                <w:sz w:val="16"/>
                <w:szCs w:val="16"/>
                <w:lang w:eastAsia="ru-RU"/>
              </w:rPr>
              <w:t xml:space="preserve"> п.83 табл.2</w:t>
            </w: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Демонтаж (разборка) металлических, </w:t>
            </w:r>
            <w:proofErr w:type="spellStart"/>
            <w:r w:rsidRPr="00CE25F5">
              <w:rPr>
                <w:rFonts w:ascii="Arial" w:hAnsi="Arial" w:cs="Arial"/>
                <w:color w:val="000000"/>
                <w:kern w:val="0"/>
                <w:sz w:val="16"/>
                <w:szCs w:val="16"/>
                <w:lang w:eastAsia="ru-RU"/>
              </w:rPr>
              <w:t>металлокомпозитных</w:t>
            </w:r>
            <w:proofErr w:type="spellEnd"/>
            <w:r w:rsidRPr="00CE25F5">
              <w:rPr>
                <w:rFonts w:ascii="Arial" w:hAnsi="Arial" w:cs="Arial"/>
                <w:color w:val="000000"/>
                <w:kern w:val="0"/>
                <w:sz w:val="16"/>
                <w:szCs w:val="16"/>
                <w:lang w:eastAsia="ru-RU"/>
              </w:rPr>
              <w:t xml:space="preserve">, композитных конструкций ОЗП=0,7; ЭМ=0,7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xml:space="preserve">.; ЗПМ=0,7; МАТ=0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ТЗ=0,7; ТЗМ=0,7</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1,30725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676,50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1-100-38</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3,8</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41,5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0,7</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1,30725</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517,50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676,50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51,49</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0,081585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42,48</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91.06.06-048</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Подъемники одномачтовые, грузоподъемность до 500 кг, высота подъема 45 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0,7</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0,01197</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37,32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1,78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66,43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0,80</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3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0,7</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0,01197</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470,10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5,63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2,21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0,7</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0,069615</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44,91</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2,21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0,7</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0,069615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36,85</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91.17.04-233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Аппараты сварочные для ручной дуговой сварки, сварочный ток до 350</w:t>
            </w:r>
            <w:proofErr w:type="gramStart"/>
            <w:r w:rsidRPr="00CE25F5">
              <w:rPr>
                <w:rFonts w:ascii="Arial" w:hAnsi="Arial" w:cs="Arial"/>
                <w:kern w:val="0"/>
                <w:sz w:val="16"/>
                <w:szCs w:val="16"/>
                <w:lang w:eastAsia="ru-RU"/>
              </w:rPr>
              <w:t xml:space="preserve"> А</w:t>
            </w:r>
            <w:proofErr w:type="gramEnd"/>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0,7</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0,1827</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31,66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5,78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01.7.03.01-0001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Вода</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35,71</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1,46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52,14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0,00</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01.7.11.07-0054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Электроды сварочные для сварки низколегированных и углеродистых сталей АНО-6, Э42, диаметр 6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148 198,02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1,04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154 125,94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0,00</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03.2.01.01-0001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xml:space="preserve">Портландцемент общестроительного назначения </w:t>
            </w:r>
            <w:proofErr w:type="spellStart"/>
            <w:r w:rsidRPr="00CE25F5">
              <w:rPr>
                <w:rFonts w:ascii="Arial" w:hAnsi="Arial" w:cs="Arial"/>
                <w:kern w:val="0"/>
                <w:sz w:val="16"/>
                <w:szCs w:val="16"/>
                <w:lang w:eastAsia="ru-RU"/>
              </w:rPr>
              <w:t>бездобавочный</w:t>
            </w:r>
            <w:proofErr w:type="spellEnd"/>
            <w:r w:rsidRPr="00CE25F5">
              <w:rPr>
                <w:rFonts w:ascii="Arial" w:hAnsi="Arial" w:cs="Arial"/>
                <w:kern w:val="0"/>
                <w:sz w:val="16"/>
                <w:szCs w:val="16"/>
                <w:lang w:eastAsia="ru-RU"/>
              </w:rPr>
              <w:t xml:space="preserve"> М400 Д</w:t>
            </w:r>
            <w:proofErr w:type="gramStart"/>
            <w:r w:rsidRPr="00CE25F5">
              <w:rPr>
                <w:rFonts w:ascii="Arial" w:hAnsi="Arial" w:cs="Arial"/>
                <w:kern w:val="0"/>
                <w:sz w:val="16"/>
                <w:szCs w:val="16"/>
                <w:lang w:eastAsia="ru-RU"/>
              </w:rPr>
              <w:t>0</w:t>
            </w:r>
            <w:proofErr w:type="gramEnd"/>
            <w:r w:rsidRPr="00CE25F5">
              <w:rPr>
                <w:rFonts w:ascii="Arial" w:hAnsi="Arial" w:cs="Arial"/>
                <w:kern w:val="0"/>
                <w:sz w:val="16"/>
                <w:szCs w:val="16"/>
                <w:lang w:eastAsia="ru-RU"/>
              </w:rPr>
              <w:t xml:space="preserve"> (ЦЕМ I 32,5Н)</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4 800,85</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1,99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9 553,69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0,00</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П</w:t>
            </w:r>
            <w:proofErr w:type="gramStart"/>
            <w:r w:rsidRPr="00CE25F5">
              <w:rPr>
                <w:rFonts w:ascii="Arial" w:hAnsi="Arial" w:cs="Arial"/>
                <w:i/>
                <w:iCs/>
                <w:kern w:val="0"/>
                <w:sz w:val="16"/>
                <w:szCs w:val="16"/>
                <w:lang w:eastAsia="ru-RU"/>
              </w:rPr>
              <w:t>,Н</w:t>
            </w:r>
            <w:proofErr w:type="gramEnd"/>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07.2.05.01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Ограждения лестничных проемов</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м</w:t>
            </w:r>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770,47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718,98</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/812-007.1-3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Бетонные и железобетонные сборные конструкции жилых, общественных и административно-бытовых зданий промышленных предприятий</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117</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841,21</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/774-007.1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Бетонные и железобетонные сборные конструкции жилых, общественных и административно-бытовых зданий промышленных предприятий</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80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80</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575,18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48 596,89</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2 186,86</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Итоги по разделу 1 Демонтажные работы</w:t>
            </w:r>
            <w:proofErr w:type="gramStart"/>
            <w:r w:rsidRPr="00CE25F5">
              <w:rPr>
                <w:rFonts w:ascii="Arial" w:hAnsi="Arial" w:cs="Arial"/>
                <w:b/>
                <w:bCs/>
                <w:color w:val="000000"/>
                <w:kern w:val="0"/>
                <w:sz w:val="16"/>
                <w:szCs w:val="16"/>
                <w:lang w:eastAsia="ru-RU"/>
              </w:rPr>
              <w:t xml:space="preserve"> :</w:t>
            </w:r>
            <w:proofErr w:type="gramEnd"/>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прямые затраты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27 267,59</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в том числе:</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 рабочих</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22 906,37</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Эксплуатация машин</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3 027,21</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 машинистов (</w:t>
            </w:r>
            <w:proofErr w:type="spellStart"/>
            <w:r w:rsidRPr="00CE25F5">
              <w:rPr>
                <w:rFonts w:ascii="Arial" w:hAnsi="Arial" w:cs="Arial"/>
                <w:color w:val="000000"/>
                <w:kern w:val="0"/>
                <w:sz w:val="16"/>
                <w:szCs w:val="16"/>
                <w:lang w:eastAsia="ru-RU"/>
              </w:rPr>
              <w:t>Отм</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1 334,01</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Строительные работы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66 933,59</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в том числе:</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22 906,37</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эксплуатация машин и механизмов</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3 027,21</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 машинистов (</w:t>
            </w:r>
            <w:proofErr w:type="spellStart"/>
            <w:r w:rsidRPr="00CE25F5">
              <w:rPr>
                <w:rFonts w:ascii="Arial" w:hAnsi="Arial" w:cs="Arial"/>
                <w:color w:val="000000"/>
                <w:kern w:val="0"/>
                <w:sz w:val="16"/>
                <w:szCs w:val="16"/>
                <w:lang w:eastAsia="ru-RU"/>
              </w:rPr>
              <w:t>Отм</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1 334,01</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накладные расходы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24 603,50</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сметная прибыль</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15 062,50</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ФОТ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24 240,38</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накладные расходы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24 603,50</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сметная прибыль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15 062,50</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  Итого по разделу 1 Демонтажные работы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66 933,59</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  </w:t>
            </w:r>
            <w:proofErr w:type="spellStart"/>
            <w:r w:rsidRPr="00CE25F5">
              <w:rPr>
                <w:rFonts w:ascii="Arial" w:hAnsi="Arial" w:cs="Arial"/>
                <w:b/>
                <w:bCs/>
                <w:color w:val="000000"/>
                <w:kern w:val="0"/>
                <w:sz w:val="16"/>
                <w:szCs w:val="16"/>
                <w:lang w:eastAsia="ru-RU"/>
              </w:rPr>
              <w:t>Справочно</w:t>
            </w:r>
            <w:proofErr w:type="spellEnd"/>
          </w:p>
        </w:tc>
        <w:tc>
          <w:tcPr>
            <w:tcW w:w="362"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2112" w:type="pct"/>
            <w:gridSpan w:val="8"/>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затраты труда рабочих</w:t>
            </w:r>
          </w:p>
        </w:tc>
        <w:tc>
          <w:tcPr>
            <w:tcW w:w="457"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48,180586</w:t>
            </w:r>
          </w:p>
        </w:tc>
        <w:tc>
          <w:tcPr>
            <w:tcW w:w="1406" w:type="pct"/>
            <w:gridSpan w:val="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2112" w:type="pct"/>
            <w:gridSpan w:val="8"/>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затраты труда машинистов</w:t>
            </w:r>
          </w:p>
        </w:tc>
        <w:tc>
          <w:tcPr>
            <w:tcW w:w="457"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2,465549</w:t>
            </w:r>
          </w:p>
        </w:tc>
        <w:tc>
          <w:tcPr>
            <w:tcW w:w="1406" w:type="pct"/>
            <w:gridSpan w:val="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5000" w:type="pct"/>
            <w:gridSpan w:val="16"/>
            <w:shd w:val="clear" w:color="auto" w:fill="auto"/>
            <w:vAlign w:val="center"/>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Раздел 2. Монтажные работы</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ГЭСН06-03-004-14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Армирование подстилающих слоев и </w:t>
            </w:r>
            <w:proofErr w:type="spellStart"/>
            <w:r w:rsidRPr="00CE25F5">
              <w:rPr>
                <w:rFonts w:ascii="Arial" w:hAnsi="Arial" w:cs="Arial"/>
                <w:b/>
                <w:bCs/>
                <w:color w:val="000000"/>
                <w:kern w:val="0"/>
                <w:sz w:val="16"/>
                <w:szCs w:val="16"/>
                <w:lang w:eastAsia="ru-RU"/>
              </w:rPr>
              <w:t>набетонок</w:t>
            </w:r>
            <w:proofErr w:type="spellEnd"/>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0,05152</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0,05152</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Объем=3,68*14/1000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0,597632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291,57</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3,3</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0,597632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487,87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291,57</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21,63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0,018032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10,95</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91.05.05-015</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Краны на автомобильном ходу, грузоподъемность 16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0,007728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1 938,31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14,98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4-100-060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6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0,007728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711,07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5,50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0,010304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6,65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0,010304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5,45</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146,01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08.3.03.04-0012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Проволока светлая, диаметр 1,1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0,028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0,0014426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88 783,86</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1,14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101 213,60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146,01</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Н</w:t>
            </w:r>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08.4.03.03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Арматура</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1</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0,05152</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470,16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302,52</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/812-006.0-3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311,60</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/774-006.0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175,46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18 579,58</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957,22</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5.1</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ФСБЦ-08.1.02.17-0089</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Сетка стальная сварная из арматурной проволоки без покрытия, диаметр проволоки 4 мм, размер ячейки 50х50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м</w:t>
            </w:r>
            <w:proofErr w:type="gramStart"/>
            <w:r w:rsidRPr="00CE25F5">
              <w:rPr>
                <w:rFonts w:ascii="Arial" w:hAnsi="Arial" w:cs="Arial"/>
                <w:b/>
                <w:bCs/>
                <w:color w:val="000000"/>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218,09</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1,22</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266,07</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3 724,98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3 724,98</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lastRenderedPageBreak/>
              <w:t>6</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ГЭСН06-03-002-01</w:t>
            </w:r>
            <w:r w:rsidRPr="00CE25F5">
              <w:rPr>
                <w:rFonts w:ascii="Arial" w:hAnsi="Arial" w:cs="Arial"/>
                <w:b/>
                <w:bCs/>
                <w:color w:val="000000"/>
                <w:kern w:val="0"/>
                <w:sz w:val="16"/>
                <w:szCs w:val="16"/>
                <w:lang w:eastAsia="ru-RU"/>
              </w:rPr>
              <w:br/>
              <w:t>применительно</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Устройство подливки толщиной 20 мм // Бетонирование лестничных маршей и ступеней</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м</w:t>
            </w:r>
            <w:proofErr w:type="gramStart"/>
            <w:r w:rsidRPr="00CE25F5">
              <w:rPr>
                <w:rFonts w:ascii="Arial" w:hAnsi="Arial" w:cs="Arial"/>
                <w:b/>
                <w:bCs/>
                <w:color w:val="000000"/>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0,2145</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0,2145</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Объем=(6,5*3,3)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9,009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4 448,64</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3,4</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9,009</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493,80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4 448,64</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46,48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0,027885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17,88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91.05.05-015</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Краны на автомобильном ходу, грузоподъемность 16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0,01716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1 938,31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33,26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4-100-060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6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0,01716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711,07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12,20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91.07.04-002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Вибраторы поверхностные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2,44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0,52338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8,54</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1,41</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12,04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6,30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0,010725</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6,92</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0,010725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5,68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265,29</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01.7.15.06-0111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Гвозди строительные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0,000429</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70 296,20</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1,22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85 761,36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36,79</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11.1.03.06-0071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0,02145</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5 764,42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7 609,03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163,21</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11.1.03.06-0079</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Доска обрезная хвойных пород, естественной влажности, длина 2-6,5 м, ширина 100-250 мм, толщина 44-50 мм, сорт III</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0,00858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5 764,42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7 609,03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65,29</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Н</w:t>
            </w:r>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04.1.02.05</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Смеси бетонные тяжелого бетона</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2,04</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0,43758</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4 778,29</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4 466,52</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/812-006.0-3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4 600,52</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/774-006.0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2 590,58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55 801,35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11 969,39</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ГЭСН06-03-002-02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На каждые 10 мм изменения толщины добавлять или исключать к норме 06-03-002-01</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м</w:t>
            </w:r>
            <w:proofErr w:type="gramStart"/>
            <w:r w:rsidRPr="00CE25F5">
              <w:rPr>
                <w:rFonts w:ascii="Arial" w:hAnsi="Arial" w:cs="Arial"/>
                <w:b/>
                <w:bCs/>
                <w:color w:val="000000"/>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0,2145</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0,2145</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Объем=(6,5*3,3)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толщиной 50 мм ПЗ=3 (ОЗП=3; ЭМ=3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xml:space="preserve">.; ЗПМ=3; МАТ=3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ТЗ=3; ТЗМ=3)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7,722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3 813,12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3,4</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7,722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493,80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3 813,12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63,61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0,03861</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25,11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91.05.05-015</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Краны на автомобильном ходу, грузоподъемность 16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0,02574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1 938,31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49,89</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4-100-060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6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0,02574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711,07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18,30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91.07.04-002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Вибраторы поверхностные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0,45045</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8,54</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1,41</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12,04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5,42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0,01287</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8,30</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0,01287</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6,81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202,08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01.7.15.06-0111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Гвозди строительные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0,0006435</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70 296,20</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1,22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85 761,36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55,19</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11.1.03.06-0071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III</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0,01287</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5 764,42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7 609,03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97,93</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11.1.03.06-0079</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Доска обрезная хвойных пород, естественной влажности, длина 2-6,5 м, ширина 100-250 мм, толщина 44-50 мм, сорт III</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0,006435</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5 764,42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7 609,03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48,96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Н</w:t>
            </w:r>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04.1.02.05</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Смеси бетонные тяжелого бетона</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1,02</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3</w:t>
            </w: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0,65637</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4 103,92</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3 838,23</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/812-006.0-3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3 953,38</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/774-006.0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2 226,17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47 941,59</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10 283,47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7.1</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ФСБЦ-04.1.02.05-0008</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Смеси бетонные тяжелого бетона (БСТ), класс В22,5 (М300)</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1,09395</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1,09395</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4 961,08</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14 883,24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16 281,52</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Объем=0,43758+0,65637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16 281,52</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Итоги по разделу 2 Монтажные работы</w:t>
            </w:r>
            <w:proofErr w:type="gramStart"/>
            <w:r w:rsidRPr="00CE25F5">
              <w:rPr>
                <w:rFonts w:ascii="Arial" w:hAnsi="Arial" w:cs="Arial"/>
                <w:b/>
                <w:bCs/>
                <w:color w:val="000000"/>
                <w:kern w:val="0"/>
                <w:sz w:val="16"/>
                <w:szCs w:val="16"/>
                <w:lang w:eastAsia="ru-RU"/>
              </w:rPr>
              <w:t xml:space="preserve"> :</w:t>
            </w:r>
            <w:proofErr w:type="gramEnd"/>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прямые затраты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29 358,87</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в том числе:</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 рабочих</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8 553,33</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Эксплуатация машин</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131,72</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 машинистов (</w:t>
            </w:r>
            <w:proofErr w:type="spellStart"/>
            <w:r w:rsidRPr="00CE25F5">
              <w:rPr>
                <w:rFonts w:ascii="Arial" w:hAnsi="Arial" w:cs="Arial"/>
                <w:color w:val="000000"/>
                <w:kern w:val="0"/>
                <w:sz w:val="16"/>
                <w:szCs w:val="16"/>
                <w:lang w:eastAsia="ru-RU"/>
              </w:rPr>
              <w:t>Отм</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53,94</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Материалы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20 619,88</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Строительные работы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43 216,58</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в том числе:</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8 553,33</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эксплуатация машин и механизмов</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131,72</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 машинистов (</w:t>
            </w:r>
            <w:proofErr w:type="spellStart"/>
            <w:r w:rsidRPr="00CE25F5">
              <w:rPr>
                <w:rFonts w:ascii="Arial" w:hAnsi="Arial" w:cs="Arial"/>
                <w:color w:val="000000"/>
                <w:kern w:val="0"/>
                <w:sz w:val="16"/>
                <w:szCs w:val="16"/>
                <w:lang w:eastAsia="ru-RU"/>
              </w:rPr>
              <w:t>Отм</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53,94</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материалы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20 619,88</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накладные расходы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8 865,50</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сметная прибыль</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4 992,21</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ФОТ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8 607,27</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накладные расходы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8 865,50</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сметная прибыль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4 992,21</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  Итого по разделу 2 Монтажные работы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43 216,58</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  </w:t>
            </w:r>
            <w:proofErr w:type="spellStart"/>
            <w:r w:rsidRPr="00CE25F5">
              <w:rPr>
                <w:rFonts w:ascii="Arial" w:hAnsi="Arial" w:cs="Arial"/>
                <w:b/>
                <w:bCs/>
                <w:color w:val="000000"/>
                <w:kern w:val="0"/>
                <w:sz w:val="16"/>
                <w:szCs w:val="16"/>
                <w:lang w:eastAsia="ru-RU"/>
              </w:rPr>
              <w:t>Справочно</w:t>
            </w:r>
            <w:proofErr w:type="spellEnd"/>
          </w:p>
        </w:tc>
        <w:tc>
          <w:tcPr>
            <w:tcW w:w="362"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2112" w:type="pct"/>
            <w:gridSpan w:val="8"/>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затраты труда рабочих</w:t>
            </w:r>
          </w:p>
        </w:tc>
        <w:tc>
          <w:tcPr>
            <w:tcW w:w="457"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17,328632</w:t>
            </w:r>
          </w:p>
        </w:tc>
        <w:tc>
          <w:tcPr>
            <w:tcW w:w="1406" w:type="pct"/>
            <w:gridSpan w:val="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2112" w:type="pct"/>
            <w:gridSpan w:val="8"/>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затраты труда машинистов</w:t>
            </w:r>
          </w:p>
        </w:tc>
        <w:tc>
          <w:tcPr>
            <w:tcW w:w="457"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0,084527</w:t>
            </w:r>
          </w:p>
        </w:tc>
        <w:tc>
          <w:tcPr>
            <w:tcW w:w="1406" w:type="pct"/>
            <w:gridSpan w:val="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5000" w:type="pct"/>
            <w:gridSpan w:val="16"/>
            <w:shd w:val="clear" w:color="auto" w:fill="auto"/>
            <w:vAlign w:val="center"/>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Раздел 3. Сборка и монтаж перильного ограждения</w:t>
            </w:r>
          </w:p>
        </w:tc>
      </w:tr>
      <w:tr w:rsidR="00CE25F5" w:rsidRPr="00CE25F5" w:rsidTr="00CE25F5">
        <w:trPr>
          <w:trHeight w:val="300"/>
        </w:trPr>
        <w:tc>
          <w:tcPr>
            <w:tcW w:w="5000" w:type="pct"/>
            <w:gridSpan w:val="16"/>
            <w:shd w:val="clear" w:color="auto" w:fill="auto"/>
            <w:vAlign w:val="center"/>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Центральная часть</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ГЭСН09-05-002-03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Электродуговая сварка при монтаже одноэтажных производственных зданий: ограждений // Сварка перил</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 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0,0101184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0,0101184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Объем=((5,7*4,62+2,4*1,383+22,4*2,74+24*0,2+8*0,3+0,06*39,25+6*0,1)/1000) / 10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3,7727466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2 235,58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1-100-48</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4,8</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372,86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3,7727466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592,56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2 235,58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270,41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0,0002024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0,0002024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0,13</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0,0002024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0,11</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91.17.04-171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Аппараты сварочные для ручной дуговой сварки, сварочный ток до 500</w:t>
            </w:r>
            <w:proofErr w:type="gramStart"/>
            <w:r w:rsidRPr="00CE25F5">
              <w:rPr>
                <w:rFonts w:ascii="Arial" w:hAnsi="Arial" w:cs="Arial"/>
                <w:kern w:val="0"/>
                <w:sz w:val="16"/>
                <w:szCs w:val="16"/>
                <w:lang w:eastAsia="ru-RU"/>
              </w:rPr>
              <w:t xml:space="preserve"> А</w:t>
            </w:r>
            <w:proofErr w:type="gramEnd"/>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362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3,6628608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73,79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270,28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93,17</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01.7.03.04-0001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Электроэнергия</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gramStart"/>
            <w:r w:rsidRPr="00CE25F5">
              <w:rPr>
                <w:rFonts w:ascii="Arial" w:hAnsi="Arial" w:cs="Arial"/>
                <w:kern w:val="0"/>
                <w:sz w:val="16"/>
                <w:szCs w:val="16"/>
                <w:lang w:eastAsia="ru-RU"/>
              </w:rPr>
              <w:t>кВт-ч</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46,11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0,4665594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6,61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3,08</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01.7.11.07-0036</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Электроды сварочные для сварки низколегированных и углеродистых сталей Э46, диаметр 4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кг</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60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0,607104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142,68</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1,04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148,39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90,09</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2 599,27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2 235,69</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/812-009.0-3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Строительные металлические конструкции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2 101,55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/774-009.0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Строительные металлические конструкции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62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62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1 386,13</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601 572,38</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6 086,95</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8.1</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ФСБЦ-23.5.02.02-0034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Трубы стальные электросварные </w:t>
            </w:r>
            <w:proofErr w:type="spellStart"/>
            <w:r w:rsidRPr="00CE25F5">
              <w:rPr>
                <w:rFonts w:ascii="Arial" w:hAnsi="Arial" w:cs="Arial"/>
                <w:b/>
                <w:bCs/>
                <w:color w:val="000000"/>
                <w:kern w:val="0"/>
                <w:sz w:val="16"/>
                <w:szCs w:val="16"/>
                <w:lang w:eastAsia="ru-RU"/>
              </w:rPr>
              <w:t>прямошовные</w:t>
            </w:r>
            <w:proofErr w:type="spellEnd"/>
            <w:r w:rsidRPr="00CE25F5">
              <w:rPr>
                <w:rFonts w:ascii="Arial" w:hAnsi="Arial" w:cs="Arial"/>
                <w:b/>
                <w:bCs/>
                <w:color w:val="000000"/>
                <w:kern w:val="0"/>
                <w:sz w:val="16"/>
                <w:szCs w:val="16"/>
                <w:lang w:eastAsia="ru-RU"/>
              </w:rPr>
              <w:t xml:space="preserve"> из стали марок Ст</w:t>
            </w:r>
            <w:proofErr w:type="gramStart"/>
            <w:r w:rsidRPr="00CE25F5">
              <w:rPr>
                <w:rFonts w:ascii="Arial" w:hAnsi="Arial" w:cs="Arial"/>
                <w:b/>
                <w:bCs/>
                <w:color w:val="000000"/>
                <w:kern w:val="0"/>
                <w:sz w:val="16"/>
                <w:szCs w:val="16"/>
                <w:lang w:eastAsia="ru-RU"/>
              </w:rPr>
              <w:t>2</w:t>
            </w:r>
            <w:proofErr w:type="gramEnd"/>
            <w:r w:rsidRPr="00CE25F5">
              <w:rPr>
                <w:rFonts w:ascii="Arial" w:hAnsi="Arial" w:cs="Arial"/>
                <w:b/>
                <w:bCs/>
                <w:color w:val="000000"/>
                <w:kern w:val="0"/>
                <w:sz w:val="16"/>
                <w:szCs w:val="16"/>
                <w:lang w:eastAsia="ru-RU"/>
              </w:rPr>
              <w:t>, 10, наружный диаметр 57 мм, толщина стенки 3,5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м</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5,7</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5,7</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264,87</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1,09</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288,71</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1 645,65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1 645,65</w:t>
            </w:r>
          </w:p>
        </w:tc>
      </w:tr>
      <w:tr w:rsidR="00CE25F5" w:rsidRPr="00CE25F5" w:rsidTr="00CE25F5">
        <w:trPr>
          <w:trHeight w:val="114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8.2</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ФСБЦ-23.5.02.02-0025</w:t>
            </w:r>
            <w:r w:rsidRPr="00CE25F5">
              <w:rPr>
                <w:rFonts w:ascii="Arial" w:hAnsi="Arial" w:cs="Arial"/>
                <w:b/>
                <w:bCs/>
                <w:color w:val="000000"/>
                <w:kern w:val="0"/>
                <w:sz w:val="16"/>
                <w:szCs w:val="16"/>
                <w:lang w:eastAsia="ru-RU"/>
              </w:rPr>
              <w:br/>
              <w:t>применительно</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Трубы стальные электросварные </w:t>
            </w:r>
            <w:proofErr w:type="spellStart"/>
            <w:r w:rsidRPr="00CE25F5">
              <w:rPr>
                <w:rFonts w:ascii="Arial" w:hAnsi="Arial" w:cs="Arial"/>
                <w:b/>
                <w:bCs/>
                <w:color w:val="000000"/>
                <w:kern w:val="0"/>
                <w:sz w:val="16"/>
                <w:szCs w:val="16"/>
                <w:lang w:eastAsia="ru-RU"/>
              </w:rPr>
              <w:t>прямошовные</w:t>
            </w:r>
            <w:proofErr w:type="spellEnd"/>
            <w:r w:rsidRPr="00CE25F5">
              <w:rPr>
                <w:rFonts w:ascii="Arial" w:hAnsi="Arial" w:cs="Arial"/>
                <w:b/>
                <w:bCs/>
                <w:color w:val="000000"/>
                <w:kern w:val="0"/>
                <w:sz w:val="16"/>
                <w:szCs w:val="16"/>
                <w:lang w:eastAsia="ru-RU"/>
              </w:rPr>
              <w:t xml:space="preserve"> из стали марок Ст</w:t>
            </w:r>
            <w:proofErr w:type="gramStart"/>
            <w:r w:rsidRPr="00CE25F5">
              <w:rPr>
                <w:rFonts w:ascii="Arial" w:hAnsi="Arial" w:cs="Arial"/>
                <w:b/>
                <w:bCs/>
                <w:color w:val="000000"/>
                <w:kern w:val="0"/>
                <w:sz w:val="16"/>
                <w:szCs w:val="16"/>
                <w:lang w:eastAsia="ru-RU"/>
              </w:rPr>
              <w:t>2</w:t>
            </w:r>
            <w:proofErr w:type="gramEnd"/>
            <w:r w:rsidRPr="00CE25F5">
              <w:rPr>
                <w:rFonts w:ascii="Arial" w:hAnsi="Arial" w:cs="Arial"/>
                <w:b/>
                <w:bCs/>
                <w:color w:val="000000"/>
                <w:kern w:val="0"/>
                <w:sz w:val="16"/>
                <w:szCs w:val="16"/>
                <w:lang w:eastAsia="ru-RU"/>
              </w:rPr>
              <w:t xml:space="preserve">, 10, наружный диаметр 32 мм, толщина стенки 2,2 мм // Трубы стальные электросварные </w:t>
            </w:r>
            <w:proofErr w:type="spellStart"/>
            <w:r w:rsidRPr="00CE25F5">
              <w:rPr>
                <w:rFonts w:ascii="Arial" w:hAnsi="Arial" w:cs="Arial"/>
                <w:b/>
                <w:bCs/>
                <w:color w:val="000000"/>
                <w:kern w:val="0"/>
                <w:sz w:val="16"/>
                <w:szCs w:val="16"/>
                <w:lang w:eastAsia="ru-RU"/>
              </w:rPr>
              <w:t>прямошовные</w:t>
            </w:r>
            <w:proofErr w:type="spellEnd"/>
            <w:r w:rsidRPr="00CE25F5">
              <w:rPr>
                <w:rFonts w:ascii="Arial" w:hAnsi="Arial" w:cs="Arial"/>
                <w:b/>
                <w:bCs/>
                <w:color w:val="000000"/>
                <w:kern w:val="0"/>
                <w:sz w:val="16"/>
                <w:szCs w:val="16"/>
                <w:lang w:eastAsia="ru-RU"/>
              </w:rPr>
              <w:t xml:space="preserve"> из стали марок Ст2, 10, наружный диаметр 25 мм, толщина стенки 2,5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м</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129,27</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1,09</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140,90</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338,16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338,16</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8.3</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ФСБЦ-23.5.02.02-0029</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Трубы стальные электросварные </w:t>
            </w:r>
            <w:proofErr w:type="spellStart"/>
            <w:r w:rsidRPr="00CE25F5">
              <w:rPr>
                <w:rFonts w:ascii="Arial" w:hAnsi="Arial" w:cs="Arial"/>
                <w:b/>
                <w:bCs/>
                <w:color w:val="000000"/>
                <w:kern w:val="0"/>
                <w:sz w:val="16"/>
                <w:szCs w:val="16"/>
                <w:lang w:eastAsia="ru-RU"/>
              </w:rPr>
              <w:t>прямошовные</w:t>
            </w:r>
            <w:proofErr w:type="spellEnd"/>
            <w:r w:rsidRPr="00CE25F5">
              <w:rPr>
                <w:rFonts w:ascii="Arial" w:hAnsi="Arial" w:cs="Arial"/>
                <w:b/>
                <w:bCs/>
                <w:color w:val="000000"/>
                <w:kern w:val="0"/>
                <w:sz w:val="16"/>
                <w:szCs w:val="16"/>
                <w:lang w:eastAsia="ru-RU"/>
              </w:rPr>
              <w:t xml:space="preserve"> из стали марок Ст</w:t>
            </w:r>
            <w:proofErr w:type="gramStart"/>
            <w:r w:rsidRPr="00CE25F5">
              <w:rPr>
                <w:rFonts w:ascii="Arial" w:hAnsi="Arial" w:cs="Arial"/>
                <w:b/>
                <w:bCs/>
                <w:color w:val="000000"/>
                <w:kern w:val="0"/>
                <w:sz w:val="16"/>
                <w:szCs w:val="16"/>
                <w:lang w:eastAsia="ru-RU"/>
              </w:rPr>
              <w:t>2</w:t>
            </w:r>
            <w:proofErr w:type="gramEnd"/>
            <w:r w:rsidRPr="00CE25F5">
              <w:rPr>
                <w:rFonts w:ascii="Arial" w:hAnsi="Arial" w:cs="Arial"/>
                <w:b/>
                <w:bCs/>
                <w:color w:val="000000"/>
                <w:kern w:val="0"/>
                <w:sz w:val="16"/>
                <w:szCs w:val="16"/>
                <w:lang w:eastAsia="ru-RU"/>
              </w:rPr>
              <w:t>, 10, наружный диаметр 40 мм, толщина стенки 3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м</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22,4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22,4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151,03</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1,09</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164,62</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3 687,49</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3 687,49</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8.4</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ФСБЦ-23.8.03.08-0002</w:t>
            </w:r>
            <w:r w:rsidRPr="00CE25F5">
              <w:rPr>
                <w:rFonts w:ascii="Arial" w:hAnsi="Arial" w:cs="Arial"/>
                <w:b/>
                <w:bCs/>
                <w:color w:val="000000"/>
                <w:kern w:val="0"/>
                <w:sz w:val="16"/>
                <w:szCs w:val="16"/>
                <w:lang w:eastAsia="ru-RU"/>
              </w:rPr>
              <w:br/>
              <w:t>применительно</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Угольник стальной проходной, номинальный диаметр 25 мм // Отвод стальной крутоизогнутый д. 25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proofErr w:type="spellStart"/>
            <w:proofErr w:type="gramStart"/>
            <w:r w:rsidRPr="00CE25F5">
              <w:rPr>
                <w:rFonts w:ascii="Arial" w:hAnsi="Arial" w:cs="Arial"/>
                <w:b/>
                <w:bCs/>
                <w:color w:val="000000"/>
                <w:kern w:val="0"/>
                <w:sz w:val="16"/>
                <w:szCs w:val="16"/>
                <w:lang w:eastAsia="ru-RU"/>
              </w:rPr>
              <w:t>шт</w:t>
            </w:r>
            <w:proofErr w:type="spellEnd"/>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38,28</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1,24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47,47</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1 139,28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1 139,28</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8.5</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ФСБЦ-23.8.03.08-0003</w:t>
            </w:r>
            <w:r w:rsidRPr="00CE25F5">
              <w:rPr>
                <w:rFonts w:ascii="Arial" w:hAnsi="Arial" w:cs="Arial"/>
                <w:b/>
                <w:bCs/>
                <w:color w:val="000000"/>
                <w:kern w:val="0"/>
                <w:sz w:val="16"/>
                <w:szCs w:val="16"/>
                <w:lang w:eastAsia="ru-RU"/>
              </w:rPr>
              <w:br/>
              <w:t>применительно</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Угольник стальной проходной, номинальный диаметр 40 мм // Отвод стальной крутоизогнутый д. 40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proofErr w:type="spellStart"/>
            <w:proofErr w:type="gramStart"/>
            <w:r w:rsidRPr="00CE25F5">
              <w:rPr>
                <w:rFonts w:ascii="Arial" w:hAnsi="Arial" w:cs="Arial"/>
                <w:b/>
                <w:bCs/>
                <w:color w:val="000000"/>
                <w:kern w:val="0"/>
                <w:sz w:val="16"/>
                <w:szCs w:val="16"/>
                <w:lang w:eastAsia="ru-RU"/>
              </w:rPr>
              <w:t>шт</w:t>
            </w:r>
            <w:proofErr w:type="spellEnd"/>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69,16</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1,24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85,76</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686,08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686,08</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8.6</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ФСБЦ-08.3.05.02-0081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Прокат листовой горячекатаный, марка стали 09Г2С, 12Г2С, ширина 1200-3000 мм, толщина 1-8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0,002355</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0,002355</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78 101,50</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0,96</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74 977,44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176,57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Объем=39,25/1000*0,06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176,57</w:t>
            </w:r>
          </w:p>
        </w:tc>
      </w:tr>
      <w:tr w:rsidR="00CE25F5" w:rsidRPr="00CE25F5" w:rsidTr="00CE25F5">
        <w:trPr>
          <w:trHeight w:val="91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8.7</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ФСБЦ-23.8.04.01-0023</w:t>
            </w:r>
            <w:r w:rsidRPr="00CE25F5">
              <w:rPr>
                <w:rFonts w:ascii="Arial" w:hAnsi="Arial" w:cs="Arial"/>
                <w:b/>
                <w:bCs/>
                <w:color w:val="000000"/>
                <w:kern w:val="0"/>
                <w:sz w:val="16"/>
                <w:szCs w:val="16"/>
                <w:lang w:eastAsia="ru-RU"/>
              </w:rPr>
              <w:br/>
              <w:t>применительно</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Заглушка эллиптическая, сталь марки 20, номинальное давление 10 МПа, номинальный диаметр 100 мм, наружный диаметр 108 мм, толщина стенки 4,0 мм // Заглушка стальная эллиптическая д. 57 мм под приварку</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proofErr w:type="spellStart"/>
            <w:proofErr w:type="gramStart"/>
            <w:r w:rsidRPr="00CE25F5">
              <w:rPr>
                <w:rFonts w:ascii="Arial" w:hAnsi="Arial" w:cs="Arial"/>
                <w:b/>
                <w:bCs/>
                <w:color w:val="000000"/>
                <w:kern w:val="0"/>
                <w:sz w:val="16"/>
                <w:szCs w:val="16"/>
                <w:lang w:eastAsia="ru-RU"/>
              </w:rPr>
              <w:t>шт</w:t>
            </w:r>
            <w:proofErr w:type="spellEnd"/>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81,48</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1,16</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94,52</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567,12</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567,12</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9</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ГЭСН46-03-013-01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Сверление вертикальных отверстий в бетонных конструкциях полов перфоратором глубиной 200 мм диаметром: до 20 мм (глубиной 100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отверстий</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Объем=(4*6)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564,12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3,0</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470,10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564,12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8,11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01.7.03.04-0001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Электроэнергия</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gramStart"/>
            <w:r w:rsidRPr="00CE25F5">
              <w:rPr>
                <w:rFonts w:ascii="Arial" w:hAnsi="Arial" w:cs="Arial"/>
                <w:kern w:val="0"/>
                <w:sz w:val="16"/>
                <w:szCs w:val="16"/>
                <w:lang w:eastAsia="ru-RU"/>
              </w:rPr>
              <w:t>кВт-ч</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5,115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1,2276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6,61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8,11</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П</w:t>
            </w:r>
            <w:proofErr w:type="gramStart"/>
            <w:r w:rsidRPr="00CE25F5">
              <w:rPr>
                <w:rFonts w:ascii="Arial" w:hAnsi="Arial" w:cs="Arial"/>
                <w:i/>
                <w:iCs/>
                <w:kern w:val="0"/>
                <w:sz w:val="16"/>
                <w:szCs w:val="16"/>
                <w:lang w:eastAsia="ru-RU"/>
              </w:rPr>
              <w:t>,Н</w:t>
            </w:r>
            <w:proofErr w:type="gramEnd"/>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01.7.17.09</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Сверла, буры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roofErr w:type="spellStart"/>
            <w:proofErr w:type="gramStart"/>
            <w:r w:rsidRPr="00CE25F5">
              <w:rPr>
                <w:rFonts w:ascii="Arial" w:hAnsi="Arial" w:cs="Arial"/>
                <w:i/>
                <w:iCs/>
                <w:kern w:val="0"/>
                <w:sz w:val="16"/>
                <w:szCs w:val="16"/>
                <w:lang w:eastAsia="ru-RU"/>
              </w:rPr>
              <w:t>шт</w:t>
            </w:r>
            <w:proofErr w:type="spellEnd"/>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572,23</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564,12</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/812-040.1-3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586,68</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/774-040.1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332,83</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6 215,58</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1 491,74</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ГЭСН46-03-013-14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На каждые 10 мм изменения глубины сверления добавлять или </w:t>
            </w:r>
            <w:r w:rsidRPr="00CE25F5">
              <w:rPr>
                <w:rFonts w:ascii="Arial" w:hAnsi="Arial" w:cs="Arial"/>
                <w:b/>
                <w:bCs/>
                <w:color w:val="000000"/>
                <w:kern w:val="0"/>
                <w:sz w:val="16"/>
                <w:szCs w:val="16"/>
                <w:lang w:eastAsia="ru-RU"/>
              </w:rPr>
              <w:lastRenderedPageBreak/>
              <w:t>исключать: к норме 46-03-013-01</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lastRenderedPageBreak/>
              <w:t>100 отверстий</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Объем=(-4*6)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глубиной 100 мм ПЗ=10 (ОЗП=10; ЭМ=10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xml:space="preserve">.; ЗПМ=10; МАТ=10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ТЗ=10; ТЗМ=10)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-0,432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-203,08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3,0</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-0,432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470,10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-203,08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-4,05</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01.7.03.04-0001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Электроэнергия</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gramStart"/>
            <w:r w:rsidRPr="00CE25F5">
              <w:rPr>
                <w:rFonts w:ascii="Arial" w:hAnsi="Arial" w:cs="Arial"/>
                <w:kern w:val="0"/>
                <w:sz w:val="16"/>
                <w:szCs w:val="16"/>
                <w:lang w:eastAsia="ru-RU"/>
              </w:rPr>
              <w:t>кВт-ч</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0,255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-0,612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6,61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-4,05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П</w:t>
            </w:r>
            <w:proofErr w:type="gramStart"/>
            <w:r w:rsidRPr="00CE25F5">
              <w:rPr>
                <w:rFonts w:ascii="Arial" w:hAnsi="Arial" w:cs="Arial"/>
                <w:i/>
                <w:iCs/>
                <w:kern w:val="0"/>
                <w:sz w:val="16"/>
                <w:szCs w:val="16"/>
                <w:lang w:eastAsia="ru-RU"/>
              </w:rPr>
              <w:t>,Н</w:t>
            </w:r>
            <w:proofErr w:type="gramEnd"/>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01.7.17.09</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Сверла, буры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roofErr w:type="spellStart"/>
            <w:proofErr w:type="gramStart"/>
            <w:r w:rsidRPr="00CE25F5">
              <w:rPr>
                <w:rFonts w:ascii="Arial" w:hAnsi="Arial" w:cs="Arial"/>
                <w:i/>
                <w:iCs/>
                <w:kern w:val="0"/>
                <w:sz w:val="16"/>
                <w:szCs w:val="16"/>
                <w:lang w:eastAsia="ru-RU"/>
              </w:rPr>
              <w:t>шт</w:t>
            </w:r>
            <w:proofErr w:type="spellEnd"/>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10</w:t>
            </w: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-207,13</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-203,08</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/812-040.1-3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-211,20</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/774-040.1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-119,82</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2 242,29</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-538,15</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11</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ГЭСН07-05-016-04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Устройство металлических ограждений: без поручней // Монтаж перильных ограждений</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м</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0,052</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0,052</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Объем=5,2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2,158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1 116,77</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1-100-38</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3,8</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41,5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2,158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517,50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1 116,77</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85,01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0,13468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70,12</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91.06.06-048</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Подъемники одномачтовые, грузоподъемность до 500 кг, высота подъема 45 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0,01976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37,32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1,78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66,43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1,31</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3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0,01976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470,10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9,29</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2,21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0,11492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74,15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2,21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0,11492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60,83</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91.17.04-233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Аппараты сварочные для ручной дуговой сварки, сварочный ток до 350</w:t>
            </w:r>
            <w:proofErr w:type="gramStart"/>
            <w:r w:rsidRPr="00CE25F5">
              <w:rPr>
                <w:rFonts w:ascii="Arial" w:hAnsi="Arial" w:cs="Arial"/>
                <w:kern w:val="0"/>
                <w:sz w:val="16"/>
                <w:szCs w:val="16"/>
                <w:lang w:eastAsia="ru-RU"/>
              </w:rPr>
              <w:t xml:space="preserve"> А</w:t>
            </w:r>
            <w:proofErr w:type="gramEnd"/>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0,3016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31,66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9,55</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235,08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01.7.03.01-0001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Вода</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0,0052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35,71</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1,46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52,14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0,27</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01.7.11.07-0054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Электроды сварочные для сварки низколегированных и углеродистых сталей АНО-6, Э42, диаметр 6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0,00104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148 198,02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1,04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154 125,94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160,29</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03.2.01.01-0001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xml:space="preserve">Портландцемент общестроительного назначения </w:t>
            </w:r>
            <w:proofErr w:type="spellStart"/>
            <w:r w:rsidRPr="00CE25F5">
              <w:rPr>
                <w:rFonts w:ascii="Arial" w:hAnsi="Arial" w:cs="Arial"/>
                <w:kern w:val="0"/>
                <w:sz w:val="16"/>
                <w:szCs w:val="16"/>
                <w:lang w:eastAsia="ru-RU"/>
              </w:rPr>
              <w:t>бездобавочный</w:t>
            </w:r>
            <w:proofErr w:type="spellEnd"/>
            <w:r w:rsidRPr="00CE25F5">
              <w:rPr>
                <w:rFonts w:ascii="Arial" w:hAnsi="Arial" w:cs="Arial"/>
                <w:kern w:val="0"/>
                <w:sz w:val="16"/>
                <w:szCs w:val="16"/>
                <w:lang w:eastAsia="ru-RU"/>
              </w:rPr>
              <w:t xml:space="preserve"> М400 Д</w:t>
            </w:r>
            <w:proofErr w:type="gramStart"/>
            <w:r w:rsidRPr="00CE25F5">
              <w:rPr>
                <w:rFonts w:ascii="Arial" w:hAnsi="Arial" w:cs="Arial"/>
                <w:kern w:val="0"/>
                <w:sz w:val="16"/>
                <w:szCs w:val="16"/>
                <w:lang w:eastAsia="ru-RU"/>
              </w:rPr>
              <w:t>0</w:t>
            </w:r>
            <w:proofErr w:type="gramEnd"/>
            <w:r w:rsidRPr="00CE25F5">
              <w:rPr>
                <w:rFonts w:ascii="Arial" w:hAnsi="Arial" w:cs="Arial"/>
                <w:kern w:val="0"/>
                <w:sz w:val="16"/>
                <w:szCs w:val="16"/>
                <w:lang w:eastAsia="ru-RU"/>
              </w:rPr>
              <w:t xml:space="preserve"> (ЦЕМ I 32,5Н)</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0,0078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4 800,85</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1,99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9 553,69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74,52</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П</w:t>
            </w:r>
            <w:proofErr w:type="gramStart"/>
            <w:r w:rsidRPr="00CE25F5">
              <w:rPr>
                <w:rFonts w:ascii="Arial" w:hAnsi="Arial" w:cs="Arial"/>
                <w:i/>
                <w:iCs/>
                <w:kern w:val="0"/>
                <w:sz w:val="16"/>
                <w:szCs w:val="16"/>
                <w:lang w:eastAsia="ru-RU"/>
              </w:rPr>
              <w:t>,Н</w:t>
            </w:r>
            <w:proofErr w:type="gramEnd"/>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07.2.05.01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Ограждения лестничных проемов</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м</w:t>
            </w:r>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1 506,98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1 186,89</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/812-007.1-3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Бетонные и железобетонные сборные конструкции жилых, общественных и административно-бытовых зданий промышленных предприятий</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117</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1 388,66</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/774-007.1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Бетонные и железобетонные сборные конструкции жилых, общественных и административно-бытовых зданий промышленных предприятий</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80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80</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949,51</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73 945,19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3 845,15</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12</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ГЭСН06-03-004-01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Установка анкерных болтов: в готовые гнезда с заделкой длиной до 1 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0,0012</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0,0012</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Объем=0,05*4*6/1000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0,3468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169,19</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3,3</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289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0,3468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487,87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169,19</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0,84</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0,000708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0,43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91.05.05-015</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Краны на автомобильном ходу, грузоподъемность 16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0,25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0,0003</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1 938,31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0,58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4-100-060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6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0,25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711,07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0,21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0,000408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0,26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0,000408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0,22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0,78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07.2.07.02-0001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Кондуктор инвентарный металлический</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шт</w:t>
            </w:r>
            <w:proofErr w:type="spellEnd"/>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0,000012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61 015,76</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1,06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64 676,71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0,78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Н</w:t>
            </w:r>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08.4.01.01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Анкеры стальные фундаментные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1</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0,0012</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171,24</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169,62</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/812-006.0-3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174,71</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/774-006.0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98,38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370 275,00</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444,33</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12.1</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ФСБЦ-01.7.15.02-0045</w:t>
            </w:r>
            <w:r w:rsidRPr="00CE25F5">
              <w:rPr>
                <w:rFonts w:ascii="Arial" w:hAnsi="Arial" w:cs="Arial"/>
                <w:b/>
                <w:bCs/>
                <w:color w:val="000000"/>
                <w:kern w:val="0"/>
                <w:sz w:val="16"/>
                <w:szCs w:val="16"/>
                <w:lang w:eastAsia="ru-RU"/>
              </w:rPr>
              <w:br/>
              <w:t>применительно</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Болты анкерные с гайкой стальные фрикционные расклинивающиеся, с наружной резьбой М12, диаметр 16 мм, длина 220 мм // Болт анкерный 8х100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100 </w:t>
            </w:r>
            <w:proofErr w:type="spellStart"/>
            <w:proofErr w:type="gramStart"/>
            <w:r w:rsidRPr="00CE25F5">
              <w:rPr>
                <w:rFonts w:ascii="Arial" w:hAnsi="Arial" w:cs="Arial"/>
                <w:b/>
                <w:bCs/>
                <w:color w:val="000000"/>
                <w:kern w:val="0"/>
                <w:sz w:val="16"/>
                <w:szCs w:val="16"/>
                <w:lang w:eastAsia="ru-RU"/>
              </w:rPr>
              <w:t>шт</w:t>
            </w:r>
            <w:proofErr w:type="spellEnd"/>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3 058,66</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1,17</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3 578,63</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858,87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Объем=(4*6) / 100</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858,87</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13</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ГЭСН13-03-002-04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roofErr w:type="spellStart"/>
            <w:r w:rsidRPr="00CE25F5">
              <w:rPr>
                <w:rFonts w:ascii="Arial" w:hAnsi="Arial" w:cs="Arial"/>
                <w:b/>
                <w:bCs/>
                <w:color w:val="000000"/>
                <w:kern w:val="0"/>
                <w:sz w:val="16"/>
                <w:szCs w:val="16"/>
                <w:lang w:eastAsia="ru-RU"/>
              </w:rPr>
              <w:t>Огрунтовка</w:t>
            </w:r>
            <w:proofErr w:type="spellEnd"/>
            <w:r w:rsidRPr="00CE25F5">
              <w:rPr>
                <w:rFonts w:ascii="Arial" w:hAnsi="Arial" w:cs="Arial"/>
                <w:b/>
                <w:bCs/>
                <w:color w:val="000000"/>
                <w:kern w:val="0"/>
                <w:sz w:val="16"/>
                <w:szCs w:val="16"/>
                <w:lang w:eastAsia="ru-RU"/>
              </w:rPr>
              <w:t xml:space="preserve"> металлических поверхностей за один раз: грунтовкой ГФ-021 (за 2 раза)</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м</w:t>
            </w:r>
            <w:proofErr w:type="gramStart"/>
            <w:r w:rsidRPr="00CE25F5">
              <w:rPr>
                <w:rFonts w:ascii="Arial" w:hAnsi="Arial" w:cs="Arial"/>
                <w:b/>
                <w:bCs/>
                <w:color w:val="000000"/>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0,045</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0,045</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Объем=4,5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за 2 раза ПЗ=2 (ОЗП=2; ЭМ=2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xml:space="preserve">.; ЗПМ=2; МАТ=2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ТЗ=2; ТЗМ=2)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0,4779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279,41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1-100-47</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4,7</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5,31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0,4779</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584,66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279,41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3,03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91.06.03-060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Лебедки электрические тяговым усилием до 5,79 кН (0,59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0,0009</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6,62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10,59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0,01</w:t>
            </w:r>
          </w:p>
        </w:tc>
      </w:tr>
      <w:tr w:rsidR="00CE25F5" w:rsidRPr="00CE25F5" w:rsidTr="00CE25F5">
        <w:trPr>
          <w:trHeight w:val="69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91.06.05-011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0,0009</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1 793,27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1,61</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4-100-050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5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608,36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0,55</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0,0009</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0,58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0,48</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91.21.01-012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Агрегаты окрасочные высокого давления для окраски поверхностей конструкций, мощность 1 кВт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0,1008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8,27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0,83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83,83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14.4.01.01-0003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Грунтовка ГФ-021</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0,00081</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51 280,15</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1,69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86 663,45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70,20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14.5.09.02-0002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Ксилол нефтяной, марка</w:t>
            </w:r>
            <w:proofErr w:type="gramStart"/>
            <w:r w:rsidRPr="00CE25F5">
              <w:rPr>
                <w:rFonts w:ascii="Arial" w:hAnsi="Arial" w:cs="Arial"/>
                <w:kern w:val="0"/>
                <w:sz w:val="16"/>
                <w:szCs w:val="16"/>
                <w:lang w:eastAsia="ru-RU"/>
              </w:rPr>
              <w:t xml:space="preserve"> А</w:t>
            </w:r>
            <w:proofErr w:type="gramEnd"/>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75 885,63</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100 927,89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13,63</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367,30</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280,44</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/812-013.0-3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Защита строительных конструкций и оборудования от коррозии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266,42</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/774-013.0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Защита строительных конструкций и оборудования от коррозии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51</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143,02</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17 260,89</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776,74</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14</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ГЭСН13-03-004-26</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Окраска металлических </w:t>
            </w:r>
            <w:proofErr w:type="spellStart"/>
            <w:r w:rsidRPr="00CE25F5">
              <w:rPr>
                <w:rFonts w:ascii="Arial" w:hAnsi="Arial" w:cs="Arial"/>
                <w:b/>
                <w:bCs/>
                <w:color w:val="000000"/>
                <w:kern w:val="0"/>
                <w:sz w:val="16"/>
                <w:szCs w:val="16"/>
                <w:lang w:eastAsia="ru-RU"/>
              </w:rPr>
              <w:t>огрунтованных</w:t>
            </w:r>
            <w:proofErr w:type="spellEnd"/>
            <w:r w:rsidRPr="00CE25F5">
              <w:rPr>
                <w:rFonts w:ascii="Arial" w:hAnsi="Arial" w:cs="Arial"/>
                <w:b/>
                <w:bCs/>
                <w:color w:val="000000"/>
                <w:kern w:val="0"/>
                <w:sz w:val="16"/>
                <w:szCs w:val="16"/>
                <w:lang w:eastAsia="ru-RU"/>
              </w:rPr>
              <w:t xml:space="preserve"> поверхностей: эмалью ПФ-115 (за 2 раза)</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м</w:t>
            </w:r>
            <w:proofErr w:type="gramStart"/>
            <w:r w:rsidRPr="00CE25F5">
              <w:rPr>
                <w:rFonts w:ascii="Arial" w:hAnsi="Arial" w:cs="Arial"/>
                <w:b/>
                <w:bCs/>
                <w:color w:val="000000"/>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0,045</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0,045</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Объем=4,5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за 2 раза ПЗ=2 (ОЗП=2; ЭМ=2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xml:space="preserve">.; ЗПМ=2; МАТ=2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ТЗ=2; ТЗМ=2)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0,1917</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95,80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1-100-35</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3,5</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2,13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0,1917</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499,73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95,80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2,68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91.06.03-060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Лебедки электрические тяговым усилием до 5,79 кН (0,59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0,0009</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6,62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10,59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0,01</w:t>
            </w:r>
          </w:p>
        </w:tc>
      </w:tr>
      <w:tr w:rsidR="00CE25F5" w:rsidRPr="00CE25F5" w:rsidTr="00CE25F5">
        <w:trPr>
          <w:trHeight w:val="69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91.06.05-011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0,0009</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1 793,27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1,61</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4-100-050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5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608,36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0,55</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0,0009</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0,58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0,48</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91.21.01-012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Агрегаты окрасочные высокого давления для окраски поверхностей конструкций, мощность 1 кВт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0,65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0,0585</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8,27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0,48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93,82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14.4.04.08-0001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xml:space="preserve">Эмаль ПФ-115, цветная, </w:t>
            </w:r>
            <w:proofErr w:type="gramStart"/>
            <w:r w:rsidRPr="00CE25F5">
              <w:rPr>
                <w:rFonts w:ascii="Arial" w:hAnsi="Arial" w:cs="Arial"/>
                <w:kern w:val="0"/>
                <w:sz w:val="16"/>
                <w:szCs w:val="16"/>
                <w:lang w:eastAsia="ru-RU"/>
              </w:rPr>
              <w:t>белый</w:t>
            </w:r>
            <w:proofErr w:type="gramEnd"/>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0,00081</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60 045,35</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1,72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103 278,00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83,66</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14.5.09.11-0102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Уайт-спирит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кг</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0,126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60,60</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80,60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10,16</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193,33</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96,83</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/812-013.0-3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Защита строительных конструкций и оборудования от коррозии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91,99</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/774-013.0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Защита строительных конструкций и оборудования от коррозии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51</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49,38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7 437,78</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334,70</w:t>
            </w:r>
          </w:p>
        </w:tc>
      </w:tr>
      <w:tr w:rsidR="00CE25F5" w:rsidRPr="00CE25F5" w:rsidTr="00CE25F5">
        <w:trPr>
          <w:trHeight w:val="300"/>
        </w:trPr>
        <w:tc>
          <w:tcPr>
            <w:tcW w:w="5000" w:type="pct"/>
            <w:gridSpan w:val="16"/>
            <w:shd w:val="clear" w:color="auto" w:fill="auto"/>
            <w:vAlign w:val="center"/>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Боковые части</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15</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ГЭСН09-05-002-03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Электродуговая сварка при монтаже одноэтажных производственных зданий: ограждений // Сварка перил</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 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0,0130473</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0,0130473</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Объем=((11,4*4,62+2,4*1,383+22,4*2,74+24*0,2+8*0,3+0,12*39,25+12*0,1)/1000) / 10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4,8648163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2 882,70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1-100-48</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4,8</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372,86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4,8648163</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592,56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2 882,70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348,69</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0,0002609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0,14</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0,0002609</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0,0002609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0,14</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91.17.04-171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Аппараты сварочные для ручной дуговой сварки, сварочный ток до 500</w:t>
            </w:r>
            <w:proofErr w:type="gramStart"/>
            <w:r w:rsidRPr="00CE25F5">
              <w:rPr>
                <w:rFonts w:ascii="Arial" w:hAnsi="Arial" w:cs="Arial"/>
                <w:kern w:val="0"/>
                <w:sz w:val="16"/>
                <w:szCs w:val="16"/>
                <w:lang w:eastAsia="ru-RU"/>
              </w:rPr>
              <w:t xml:space="preserve"> А</w:t>
            </w:r>
            <w:proofErr w:type="gramEnd"/>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362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4,7231226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73,79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348,52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120,15</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01.7.03.04-0001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Электроэнергия</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gramStart"/>
            <w:r w:rsidRPr="00CE25F5">
              <w:rPr>
                <w:rFonts w:ascii="Arial" w:hAnsi="Arial" w:cs="Arial"/>
                <w:kern w:val="0"/>
                <w:sz w:val="16"/>
                <w:szCs w:val="16"/>
                <w:lang w:eastAsia="ru-RU"/>
              </w:rPr>
              <w:t>кВт-ч</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46,11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0,601611</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6,61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3,98</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01.7.11.07-0036</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Электроды сварочные для сварки низколегированных и углеродистых сталей Э46, диаметр 4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кг</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60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0,782838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142,68</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1,04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148,39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116,17</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3 351,68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2 882,84</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/812-009.0-3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Строительные металлические конструкции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2 709,87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/774-009.0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Строительные металлические конструкции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62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62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1 787,36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601 573,51</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7 848,91</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15.1</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ФСБЦ-23.5.02.02-0034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Трубы стальные электросварные </w:t>
            </w:r>
            <w:proofErr w:type="spellStart"/>
            <w:r w:rsidRPr="00CE25F5">
              <w:rPr>
                <w:rFonts w:ascii="Arial" w:hAnsi="Arial" w:cs="Arial"/>
                <w:b/>
                <w:bCs/>
                <w:color w:val="000000"/>
                <w:kern w:val="0"/>
                <w:sz w:val="16"/>
                <w:szCs w:val="16"/>
                <w:lang w:eastAsia="ru-RU"/>
              </w:rPr>
              <w:t>прямошовные</w:t>
            </w:r>
            <w:proofErr w:type="spellEnd"/>
            <w:r w:rsidRPr="00CE25F5">
              <w:rPr>
                <w:rFonts w:ascii="Arial" w:hAnsi="Arial" w:cs="Arial"/>
                <w:b/>
                <w:bCs/>
                <w:color w:val="000000"/>
                <w:kern w:val="0"/>
                <w:sz w:val="16"/>
                <w:szCs w:val="16"/>
                <w:lang w:eastAsia="ru-RU"/>
              </w:rPr>
              <w:t xml:space="preserve"> из стали марок Ст</w:t>
            </w:r>
            <w:proofErr w:type="gramStart"/>
            <w:r w:rsidRPr="00CE25F5">
              <w:rPr>
                <w:rFonts w:ascii="Arial" w:hAnsi="Arial" w:cs="Arial"/>
                <w:b/>
                <w:bCs/>
                <w:color w:val="000000"/>
                <w:kern w:val="0"/>
                <w:sz w:val="16"/>
                <w:szCs w:val="16"/>
                <w:lang w:eastAsia="ru-RU"/>
              </w:rPr>
              <w:t>2</w:t>
            </w:r>
            <w:proofErr w:type="gramEnd"/>
            <w:r w:rsidRPr="00CE25F5">
              <w:rPr>
                <w:rFonts w:ascii="Arial" w:hAnsi="Arial" w:cs="Arial"/>
                <w:b/>
                <w:bCs/>
                <w:color w:val="000000"/>
                <w:kern w:val="0"/>
                <w:sz w:val="16"/>
                <w:szCs w:val="16"/>
                <w:lang w:eastAsia="ru-RU"/>
              </w:rPr>
              <w:t>, 10, наружный диаметр 57 мм, толщина стенки 3,5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м</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11,4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11,4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264,87</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1,09</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288,71</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3 291,29</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3 291,29</w:t>
            </w:r>
          </w:p>
        </w:tc>
      </w:tr>
      <w:tr w:rsidR="00CE25F5" w:rsidRPr="00CE25F5" w:rsidTr="00CE25F5">
        <w:trPr>
          <w:trHeight w:val="114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15.2</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ФСБЦ-23.5.02.02-0025</w:t>
            </w:r>
            <w:r w:rsidRPr="00CE25F5">
              <w:rPr>
                <w:rFonts w:ascii="Arial" w:hAnsi="Arial" w:cs="Arial"/>
                <w:b/>
                <w:bCs/>
                <w:color w:val="000000"/>
                <w:kern w:val="0"/>
                <w:sz w:val="16"/>
                <w:szCs w:val="16"/>
                <w:lang w:eastAsia="ru-RU"/>
              </w:rPr>
              <w:br/>
              <w:t>применительно</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Трубы стальные электросварные </w:t>
            </w:r>
            <w:proofErr w:type="spellStart"/>
            <w:r w:rsidRPr="00CE25F5">
              <w:rPr>
                <w:rFonts w:ascii="Arial" w:hAnsi="Arial" w:cs="Arial"/>
                <w:b/>
                <w:bCs/>
                <w:color w:val="000000"/>
                <w:kern w:val="0"/>
                <w:sz w:val="16"/>
                <w:szCs w:val="16"/>
                <w:lang w:eastAsia="ru-RU"/>
              </w:rPr>
              <w:t>прямошовные</w:t>
            </w:r>
            <w:proofErr w:type="spellEnd"/>
            <w:r w:rsidRPr="00CE25F5">
              <w:rPr>
                <w:rFonts w:ascii="Arial" w:hAnsi="Arial" w:cs="Arial"/>
                <w:b/>
                <w:bCs/>
                <w:color w:val="000000"/>
                <w:kern w:val="0"/>
                <w:sz w:val="16"/>
                <w:szCs w:val="16"/>
                <w:lang w:eastAsia="ru-RU"/>
              </w:rPr>
              <w:t xml:space="preserve"> из стали марок Ст</w:t>
            </w:r>
            <w:proofErr w:type="gramStart"/>
            <w:r w:rsidRPr="00CE25F5">
              <w:rPr>
                <w:rFonts w:ascii="Arial" w:hAnsi="Arial" w:cs="Arial"/>
                <w:b/>
                <w:bCs/>
                <w:color w:val="000000"/>
                <w:kern w:val="0"/>
                <w:sz w:val="16"/>
                <w:szCs w:val="16"/>
                <w:lang w:eastAsia="ru-RU"/>
              </w:rPr>
              <w:t>2</w:t>
            </w:r>
            <w:proofErr w:type="gramEnd"/>
            <w:r w:rsidRPr="00CE25F5">
              <w:rPr>
                <w:rFonts w:ascii="Arial" w:hAnsi="Arial" w:cs="Arial"/>
                <w:b/>
                <w:bCs/>
                <w:color w:val="000000"/>
                <w:kern w:val="0"/>
                <w:sz w:val="16"/>
                <w:szCs w:val="16"/>
                <w:lang w:eastAsia="ru-RU"/>
              </w:rPr>
              <w:t xml:space="preserve">, 10, наружный диаметр 32 мм, толщина стенки 2,2 мм // Трубы стальные электросварные </w:t>
            </w:r>
            <w:proofErr w:type="spellStart"/>
            <w:r w:rsidRPr="00CE25F5">
              <w:rPr>
                <w:rFonts w:ascii="Arial" w:hAnsi="Arial" w:cs="Arial"/>
                <w:b/>
                <w:bCs/>
                <w:color w:val="000000"/>
                <w:kern w:val="0"/>
                <w:sz w:val="16"/>
                <w:szCs w:val="16"/>
                <w:lang w:eastAsia="ru-RU"/>
              </w:rPr>
              <w:t>прямошовные</w:t>
            </w:r>
            <w:proofErr w:type="spellEnd"/>
            <w:r w:rsidRPr="00CE25F5">
              <w:rPr>
                <w:rFonts w:ascii="Arial" w:hAnsi="Arial" w:cs="Arial"/>
                <w:b/>
                <w:bCs/>
                <w:color w:val="000000"/>
                <w:kern w:val="0"/>
                <w:sz w:val="16"/>
                <w:szCs w:val="16"/>
                <w:lang w:eastAsia="ru-RU"/>
              </w:rPr>
              <w:t xml:space="preserve"> из стали марок Ст2, 10, наружный диаметр 25 мм, толщина стенки 2,5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м</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129,27</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1,09</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140,90</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338,16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338,16</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15.3</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ФСБЦ-23.5.02.02-0029</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Трубы стальные электросварные </w:t>
            </w:r>
            <w:proofErr w:type="spellStart"/>
            <w:r w:rsidRPr="00CE25F5">
              <w:rPr>
                <w:rFonts w:ascii="Arial" w:hAnsi="Arial" w:cs="Arial"/>
                <w:b/>
                <w:bCs/>
                <w:color w:val="000000"/>
                <w:kern w:val="0"/>
                <w:sz w:val="16"/>
                <w:szCs w:val="16"/>
                <w:lang w:eastAsia="ru-RU"/>
              </w:rPr>
              <w:t>прямошовные</w:t>
            </w:r>
            <w:proofErr w:type="spellEnd"/>
            <w:r w:rsidRPr="00CE25F5">
              <w:rPr>
                <w:rFonts w:ascii="Arial" w:hAnsi="Arial" w:cs="Arial"/>
                <w:b/>
                <w:bCs/>
                <w:color w:val="000000"/>
                <w:kern w:val="0"/>
                <w:sz w:val="16"/>
                <w:szCs w:val="16"/>
                <w:lang w:eastAsia="ru-RU"/>
              </w:rPr>
              <w:t xml:space="preserve"> из стали марок Ст</w:t>
            </w:r>
            <w:proofErr w:type="gramStart"/>
            <w:r w:rsidRPr="00CE25F5">
              <w:rPr>
                <w:rFonts w:ascii="Arial" w:hAnsi="Arial" w:cs="Arial"/>
                <w:b/>
                <w:bCs/>
                <w:color w:val="000000"/>
                <w:kern w:val="0"/>
                <w:sz w:val="16"/>
                <w:szCs w:val="16"/>
                <w:lang w:eastAsia="ru-RU"/>
              </w:rPr>
              <w:t>2</w:t>
            </w:r>
            <w:proofErr w:type="gramEnd"/>
            <w:r w:rsidRPr="00CE25F5">
              <w:rPr>
                <w:rFonts w:ascii="Arial" w:hAnsi="Arial" w:cs="Arial"/>
                <w:b/>
                <w:bCs/>
                <w:color w:val="000000"/>
                <w:kern w:val="0"/>
                <w:sz w:val="16"/>
                <w:szCs w:val="16"/>
                <w:lang w:eastAsia="ru-RU"/>
              </w:rPr>
              <w:t>, 10, наружный диаметр 40 мм, толщина стенки 3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м</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22,4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22,4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151,03</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1,09</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164,62</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3 687,49</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3 687,49</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15.4</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ФСБЦ-23.8.03.08-0002</w:t>
            </w:r>
            <w:r w:rsidRPr="00CE25F5">
              <w:rPr>
                <w:rFonts w:ascii="Arial" w:hAnsi="Arial" w:cs="Arial"/>
                <w:b/>
                <w:bCs/>
                <w:color w:val="000000"/>
                <w:kern w:val="0"/>
                <w:sz w:val="16"/>
                <w:szCs w:val="16"/>
                <w:lang w:eastAsia="ru-RU"/>
              </w:rPr>
              <w:br/>
              <w:t>применительно</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Угольник стальной проходной, номинальный диаметр 25 мм // Отвод стальной крутоизогнутый д. 25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proofErr w:type="spellStart"/>
            <w:proofErr w:type="gramStart"/>
            <w:r w:rsidRPr="00CE25F5">
              <w:rPr>
                <w:rFonts w:ascii="Arial" w:hAnsi="Arial" w:cs="Arial"/>
                <w:b/>
                <w:bCs/>
                <w:color w:val="000000"/>
                <w:kern w:val="0"/>
                <w:sz w:val="16"/>
                <w:szCs w:val="16"/>
                <w:lang w:eastAsia="ru-RU"/>
              </w:rPr>
              <w:t>шт</w:t>
            </w:r>
            <w:proofErr w:type="spellEnd"/>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38,28</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1,24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47,47</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1 139,28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1 139,28</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15.5</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ФСБЦ-23.8.03.08-0003</w:t>
            </w:r>
            <w:r w:rsidRPr="00CE25F5">
              <w:rPr>
                <w:rFonts w:ascii="Arial" w:hAnsi="Arial" w:cs="Arial"/>
                <w:b/>
                <w:bCs/>
                <w:color w:val="000000"/>
                <w:kern w:val="0"/>
                <w:sz w:val="16"/>
                <w:szCs w:val="16"/>
                <w:lang w:eastAsia="ru-RU"/>
              </w:rPr>
              <w:br/>
              <w:t>применительно</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Угольник стальной проходной, номинальный диаметр 40 мм // Отвод стальной крутоизогнутый д. 40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proofErr w:type="spellStart"/>
            <w:proofErr w:type="gramStart"/>
            <w:r w:rsidRPr="00CE25F5">
              <w:rPr>
                <w:rFonts w:ascii="Arial" w:hAnsi="Arial" w:cs="Arial"/>
                <w:b/>
                <w:bCs/>
                <w:color w:val="000000"/>
                <w:kern w:val="0"/>
                <w:sz w:val="16"/>
                <w:szCs w:val="16"/>
                <w:lang w:eastAsia="ru-RU"/>
              </w:rPr>
              <w:t>шт</w:t>
            </w:r>
            <w:proofErr w:type="spellEnd"/>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69,16</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1,24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85,76</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686,08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686,08</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15.6</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ФСБЦ-08.3.05.02-0081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Прокат листовой горячекатаный, марка стали 09Г2С, 12Г2С, ширина 1200-3000 мм, толщина 1-8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0,00471</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0,00471</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78 101,50</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0,96</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74 977,44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353,14</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Объем=39,25/1000*0,12</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353,14</w:t>
            </w:r>
          </w:p>
        </w:tc>
      </w:tr>
      <w:tr w:rsidR="00CE25F5" w:rsidRPr="00CE25F5" w:rsidTr="00CE25F5">
        <w:trPr>
          <w:trHeight w:val="91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15.7</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ФСБЦ-23.8.04.01-0023</w:t>
            </w:r>
            <w:r w:rsidRPr="00CE25F5">
              <w:rPr>
                <w:rFonts w:ascii="Arial" w:hAnsi="Arial" w:cs="Arial"/>
                <w:b/>
                <w:bCs/>
                <w:color w:val="000000"/>
                <w:kern w:val="0"/>
                <w:sz w:val="16"/>
                <w:szCs w:val="16"/>
                <w:lang w:eastAsia="ru-RU"/>
              </w:rPr>
              <w:br/>
              <w:t>применительно</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Заглушка эллиптическая, сталь марки 20, номинальное давление 10 МПа, номинальный диаметр 100 мм, наружный диаметр 108 мм, толщина стенки 4,0 мм // Заглушка стальная эллиптическая д. 57 мм под приварку</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proofErr w:type="spellStart"/>
            <w:proofErr w:type="gramStart"/>
            <w:r w:rsidRPr="00CE25F5">
              <w:rPr>
                <w:rFonts w:ascii="Arial" w:hAnsi="Arial" w:cs="Arial"/>
                <w:b/>
                <w:bCs/>
                <w:color w:val="000000"/>
                <w:kern w:val="0"/>
                <w:sz w:val="16"/>
                <w:szCs w:val="16"/>
                <w:lang w:eastAsia="ru-RU"/>
              </w:rPr>
              <w:t>шт</w:t>
            </w:r>
            <w:proofErr w:type="spellEnd"/>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12</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12</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81,48</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1,16</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94,52</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1 134,24</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1 134,24</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16</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ГЭСН46-03-013-01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Сверление вертикальных отверстий в бетонных конструкциях полов перфоратором глубиной 200 мм диаметром: до 20 мм (глубиной 100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отверстий</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0,48</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0,48</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Объем=(4*6*2)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1 128,24</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3,0</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470,10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1 128,24</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16,23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01.7.03.04-0001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Электроэнергия</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gramStart"/>
            <w:r w:rsidRPr="00CE25F5">
              <w:rPr>
                <w:rFonts w:ascii="Arial" w:hAnsi="Arial" w:cs="Arial"/>
                <w:kern w:val="0"/>
                <w:sz w:val="16"/>
                <w:szCs w:val="16"/>
                <w:lang w:eastAsia="ru-RU"/>
              </w:rPr>
              <w:t>кВт-ч</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5,115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2,4552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6,61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16,23</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П</w:t>
            </w:r>
            <w:proofErr w:type="gramStart"/>
            <w:r w:rsidRPr="00CE25F5">
              <w:rPr>
                <w:rFonts w:ascii="Arial" w:hAnsi="Arial" w:cs="Arial"/>
                <w:i/>
                <w:iCs/>
                <w:kern w:val="0"/>
                <w:sz w:val="16"/>
                <w:szCs w:val="16"/>
                <w:lang w:eastAsia="ru-RU"/>
              </w:rPr>
              <w:t>,Н</w:t>
            </w:r>
            <w:proofErr w:type="gramEnd"/>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01.7.17.09</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Сверла, буры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roofErr w:type="spellStart"/>
            <w:proofErr w:type="gramStart"/>
            <w:r w:rsidRPr="00CE25F5">
              <w:rPr>
                <w:rFonts w:ascii="Arial" w:hAnsi="Arial" w:cs="Arial"/>
                <w:i/>
                <w:iCs/>
                <w:kern w:val="0"/>
                <w:sz w:val="16"/>
                <w:szCs w:val="16"/>
                <w:lang w:eastAsia="ru-RU"/>
              </w:rPr>
              <w:t>шт</w:t>
            </w:r>
            <w:proofErr w:type="spellEnd"/>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1 144,47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1 128,24</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/812-040.1-3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1 173,37</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/774-040.1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665,66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6 215,63</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2 983,50</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17</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ГЭСН46-03-013-14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На каждые 10 мм изменения глубины сверления добавлять или исключать: к норме 46-03-013-01</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отверстий</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-0,48</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-0,48</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Объем=(-4*6*2)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глубиной 100 мм ПЗ=10 (ОЗП=10; ЭМ=10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xml:space="preserve">.; ЗПМ=10; МАТ=10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ТЗ=10; ТЗМ=10)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-0,864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-406,17</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3,0</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-0,864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470,10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-406,17</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-8,09</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01.7.03.04-0001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Электроэнергия</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gramStart"/>
            <w:r w:rsidRPr="00CE25F5">
              <w:rPr>
                <w:rFonts w:ascii="Arial" w:hAnsi="Arial" w:cs="Arial"/>
                <w:kern w:val="0"/>
                <w:sz w:val="16"/>
                <w:szCs w:val="16"/>
                <w:lang w:eastAsia="ru-RU"/>
              </w:rPr>
              <w:t>кВт-ч</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0,255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-1,224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6,61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-8,09</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П</w:t>
            </w:r>
            <w:proofErr w:type="gramStart"/>
            <w:r w:rsidRPr="00CE25F5">
              <w:rPr>
                <w:rFonts w:ascii="Arial" w:hAnsi="Arial" w:cs="Arial"/>
                <w:i/>
                <w:iCs/>
                <w:kern w:val="0"/>
                <w:sz w:val="16"/>
                <w:szCs w:val="16"/>
                <w:lang w:eastAsia="ru-RU"/>
              </w:rPr>
              <w:t>,Н</w:t>
            </w:r>
            <w:proofErr w:type="gramEnd"/>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01.7.17.09</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Сверла, буры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roofErr w:type="spellStart"/>
            <w:proofErr w:type="gramStart"/>
            <w:r w:rsidRPr="00CE25F5">
              <w:rPr>
                <w:rFonts w:ascii="Arial" w:hAnsi="Arial" w:cs="Arial"/>
                <w:i/>
                <w:iCs/>
                <w:kern w:val="0"/>
                <w:sz w:val="16"/>
                <w:szCs w:val="16"/>
                <w:lang w:eastAsia="ru-RU"/>
              </w:rPr>
              <w:t>шт</w:t>
            </w:r>
            <w:proofErr w:type="spellEnd"/>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10</w:t>
            </w: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-414,26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-406,17</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/812-040.1-3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-422,42</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/774-040.1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-239,64</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2 242,33</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-1 076,32</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18</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ГЭСН07-05-016-04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Устройство металлических ограждений: без поручней // Монтаж перильных ограждений</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м</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0,104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0,104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Объем=(5,2*2)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4,316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2 233,53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1-100-38</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3,8</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41,5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4,316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517,50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2 233,53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170,02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0,26936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140,25</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91.06.06-048</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Подъемники одномачтовые, грузоподъемность до 500 кг, высота подъема 45 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0,03952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37,32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1,78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66,43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2,63</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3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0,03952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470,10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18,58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2,21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0,22984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148,29</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2,21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0,22984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121,67</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91.17.04-233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Аппараты сварочные для ручной дуговой сварки, сварочный ток до 350</w:t>
            </w:r>
            <w:proofErr w:type="gramStart"/>
            <w:r w:rsidRPr="00CE25F5">
              <w:rPr>
                <w:rFonts w:ascii="Arial" w:hAnsi="Arial" w:cs="Arial"/>
                <w:kern w:val="0"/>
                <w:sz w:val="16"/>
                <w:szCs w:val="16"/>
                <w:lang w:eastAsia="ru-RU"/>
              </w:rPr>
              <w:t xml:space="preserve"> А</w:t>
            </w:r>
            <w:proofErr w:type="gramEnd"/>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0,6032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31,66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19,10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470,16</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01.7.03.01-0001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Вода</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0,0104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35,71</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1,46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52,14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0,54</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01.7.11.07-0054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Электроды сварочные для сварки низколегированных и углеродистых сталей АНО-6, Э42, диаметр 6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0,00208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148 198,02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1,04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154 125,94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320,58</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03.2.01.01-0001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xml:space="preserve">Портландцемент общестроительного назначения </w:t>
            </w:r>
            <w:proofErr w:type="spellStart"/>
            <w:r w:rsidRPr="00CE25F5">
              <w:rPr>
                <w:rFonts w:ascii="Arial" w:hAnsi="Arial" w:cs="Arial"/>
                <w:kern w:val="0"/>
                <w:sz w:val="16"/>
                <w:szCs w:val="16"/>
                <w:lang w:eastAsia="ru-RU"/>
              </w:rPr>
              <w:t>бездобавочный</w:t>
            </w:r>
            <w:proofErr w:type="spellEnd"/>
            <w:r w:rsidRPr="00CE25F5">
              <w:rPr>
                <w:rFonts w:ascii="Arial" w:hAnsi="Arial" w:cs="Arial"/>
                <w:kern w:val="0"/>
                <w:sz w:val="16"/>
                <w:szCs w:val="16"/>
                <w:lang w:eastAsia="ru-RU"/>
              </w:rPr>
              <w:t xml:space="preserve"> М400 Д</w:t>
            </w:r>
            <w:proofErr w:type="gramStart"/>
            <w:r w:rsidRPr="00CE25F5">
              <w:rPr>
                <w:rFonts w:ascii="Arial" w:hAnsi="Arial" w:cs="Arial"/>
                <w:kern w:val="0"/>
                <w:sz w:val="16"/>
                <w:szCs w:val="16"/>
                <w:lang w:eastAsia="ru-RU"/>
              </w:rPr>
              <w:t>0</w:t>
            </w:r>
            <w:proofErr w:type="gramEnd"/>
            <w:r w:rsidRPr="00CE25F5">
              <w:rPr>
                <w:rFonts w:ascii="Arial" w:hAnsi="Arial" w:cs="Arial"/>
                <w:kern w:val="0"/>
                <w:sz w:val="16"/>
                <w:szCs w:val="16"/>
                <w:lang w:eastAsia="ru-RU"/>
              </w:rPr>
              <w:t xml:space="preserve"> (ЦЕМ I 32,5Н)</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0,0156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4 800,85</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1,99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9 553,69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149,04</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П</w:t>
            </w:r>
            <w:proofErr w:type="gramStart"/>
            <w:r w:rsidRPr="00CE25F5">
              <w:rPr>
                <w:rFonts w:ascii="Arial" w:hAnsi="Arial" w:cs="Arial"/>
                <w:i/>
                <w:iCs/>
                <w:kern w:val="0"/>
                <w:sz w:val="16"/>
                <w:szCs w:val="16"/>
                <w:lang w:eastAsia="ru-RU"/>
              </w:rPr>
              <w:t>,Н</w:t>
            </w:r>
            <w:proofErr w:type="gramEnd"/>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07.2.05.01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Ограждения лестничных проемов</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м</w:t>
            </w:r>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3 013,96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2 373,78</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/812-007.1-3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Бетонные и железобетонные сборные конструкции жилых, общественных и административно-бытовых зданий промышленных предприятий</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117</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2 777,32</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/774-007.1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Бетонные и железобетонные сборные конструкции жилых, общественных и административно-бытовых зданий промышленных предприятий</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80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80</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1 899,02</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73 945,19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7 690,30</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19</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ГЭСН06-03-004-01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Установка анкерных болтов: в готовые гнезда с заделкой длиной до 1 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0,0024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0,0024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Объем=0,05*4*6*2/1000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0,6936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338,39</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3,3</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289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0,6936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487,87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338,39</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1,69</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0,001416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0,86</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91.05.05-015</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Краны на автомобильном ходу, грузоподъемность 16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0,25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1 938,31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4-100-060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6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0,25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711,07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0,43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0,000816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0,53</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0,000816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0,43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1,55</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07.2.07.02-0001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Кондуктор инвентарный металлический</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шт</w:t>
            </w:r>
            <w:proofErr w:type="spellEnd"/>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0,000024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61 015,76</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1,06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64 676,71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1,55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Н</w:t>
            </w:r>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08.4.01.01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Анкеры стальные фундаментные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1</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0,0024</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342,49</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339,25</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/812-006.0-3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349,43</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/774-006.0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196,77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370 287,50</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888,69</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19.1</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ФСБЦ-01.7.15.02-0045</w:t>
            </w:r>
            <w:r w:rsidRPr="00CE25F5">
              <w:rPr>
                <w:rFonts w:ascii="Arial" w:hAnsi="Arial" w:cs="Arial"/>
                <w:b/>
                <w:bCs/>
                <w:color w:val="000000"/>
                <w:kern w:val="0"/>
                <w:sz w:val="16"/>
                <w:szCs w:val="16"/>
                <w:lang w:eastAsia="ru-RU"/>
              </w:rPr>
              <w:br/>
              <w:t>применительно</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Болты анкерные с гайкой стальные фрикционные расклинивающиеся, с наружной резьбой М12, диаметр 16 мм, длина 220 мм // Болт анкерный 8х100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100 </w:t>
            </w:r>
            <w:proofErr w:type="spellStart"/>
            <w:proofErr w:type="gramStart"/>
            <w:r w:rsidRPr="00CE25F5">
              <w:rPr>
                <w:rFonts w:ascii="Arial" w:hAnsi="Arial" w:cs="Arial"/>
                <w:b/>
                <w:bCs/>
                <w:color w:val="000000"/>
                <w:kern w:val="0"/>
                <w:sz w:val="16"/>
                <w:szCs w:val="16"/>
                <w:lang w:eastAsia="ru-RU"/>
              </w:rPr>
              <w:t>шт</w:t>
            </w:r>
            <w:proofErr w:type="spellEnd"/>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0,48</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0,48</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3 058,66</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1,17</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3 578,63</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1 717,74</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Объем=(4*6*2) / 100</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1 717,74</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20</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ГЭСН13-03-002-04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roofErr w:type="spellStart"/>
            <w:r w:rsidRPr="00CE25F5">
              <w:rPr>
                <w:rFonts w:ascii="Arial" w:hAnsi="Arial" w:cs="Arial"/>
                <w:b/>
                <w:bCs/>
                <w:color w:val="000000"/>
                <w:kern w:val="0"/>
                <w:sz w:val="16"/>
                <w:szCs w:val="16"/>
                <w:lang w:eastAsia="ru-RU"/>
              </w:rPr>
              <w:t>Огрунтовка</w:t>
            </w:r>
            <w:proofErr w:type="spellEnd"/>
            <w:r w:rsidRPr="00CE25F5">
              <w:rPr>
                <w:rFonts w:ascii="Arial" w:hAnsi="Arial" w:cs="Arial"/>
                <w:b/>
                <w:bCs/>
                <w:color w:val="000000"/>
                <w:kern w:val="0"/>
                <w:sz w:val="16"/>
                <w:szCs w:val="16"/>
                <w:lang w:eastAsia="ru-RU"/>
              </w:rPr>
              <w:t xml:space="preserve"> металлических поверхностей за один раз: грунтовкой ГФ-021 (за 2 раза)</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м</w:t>
            </w:r>
            <w:proofErr w:type="gramStart"/>
            <w:r w:rsidRPr="00CE25F5">
              <w:rPr>
                <w:rFonts w:ascii="Arial" w:hAnsi="Arial" w:cs="Arial"/>
                <w:b/>
                <w:bCs/>
                <w:color w:val="000000"/>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0,056</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0,056</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Объем=5,6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за 2 раза ПЗ=2 (ОЗП=2; ЭМ=2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xml:space="preserve">.; ЗПМ=2; МАТ=2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ТЗ=2; ТЗМ=2)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0,59472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347,71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1-100-47</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4,7</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5,31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0,59472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584,66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347,71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3,78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0,00224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1,27</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91.06.03-060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Лебедки электрические тяговым усилием до 5,79 кН (0,59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0,00112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6,62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10,59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0,01</w:t>
            </w:r>
          </w:p>
        </w:tc>
      </w:tr>
      <w:tr w:rsidR="00CE25F5" w:rsidRPr="00CE25F5" w:rsidTr="00CE25F5">
        <w:trPr>
          <w:trHeight w:val="69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91.06.05-011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0,00112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1 793,27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2,01</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4-100-050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5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0,00112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608,36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0,68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0,00112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0,72</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0,00112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0,59</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91.21.01-012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Агрегаты окрасочные высокого давления для окраски поверхностей конструкций, мощность 1 кВт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0,12544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8,27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1,04</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104,32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14.4.01.01-0003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Грунтовка ГФ-021</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0,001008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51 280,15</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1,69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86 663,45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87,36</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14.5.09.02-0002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Ксилол нефтяной, марка</w:t>
            </w:r>
            <w:proofErr w:type="gramStart"/>
            <w:r w:rsidRPr="00CE25F5">
              <w:rPr>
                <w:rFonts w:ascii="Arial" w:hAnsi="Arial" w:cs="Arial"/>
                <w:kern w:val="0"/>
                <w:sz w:val="16"/>
                <w:szCs w:val="16"/>
                <w:lang w:eastAsia="ru-RU"/>
              </w:rPr>
              <w:t xml:space="preserve"> А</w:t>
            </w:r>
            <w:proofErr w:type="gramEnd"/>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0,000168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75 885,63</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100 927,89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16,96</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457,08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348,98</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/812-013.0-3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Защита строительных конструкций и оборудования от коррозии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331,53</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/774-013.0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Защита строительных конструкций и оборудования от коррозии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51</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177,98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17 260,54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966,59</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21</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ГЭСН13-03-004-26</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Окраска металлических </w:t>
            </w:r>
            <w:proofErr w:type="spellStart"/>
            <w:r w:rsidRPr="00CE25F5">
              <w:rPr>
                <w:rFonts w:ascii="Arial" w:hAnsi="Arial" w:cs="Arial"/>
                <w:b/>
                <w:bCs/>
                <w:color w:val="000000"/>
                <w:kern w:val="0"/>
                <w:sz w:val="16"/>
                <w:szCs w:val="16"/>
                <w:lang w:eastAsia="ru-RU"/>
              </w:rPr>
              <w:t>огрунтованных</w:t>
            </w:r>
            <w:proofErr w:type="spellEnd"/>
            <w:r w:rsidRPr="00CE25F5">
              <w:rPr>
                <w:rFonts w:ascii="Arial" w:hAnsi="Arial" w:cs="Arial"/>
                <w:b/>
                <w:bCs/>
                <w:color w:val="000000"/>
                <w:kern w:val="0"/>
                <w:sz w:val="16"/>
                <w:szCs w:val="16"/>
                <w:lang w:eastAsia="ru-RU"/>
              </w:rPr>
              <w:t xml:space="preserve"> поверхностей: эмалью ПФ-115 (за 2 раза)</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м</w:t>
            </w:r>
            <w:proofErr w:type="gramStart"/>
            <w:r w:rsidRPr="00CE25F5">
              <w:rPr>
                <w:rFonts w:ascii="Arial" w:hAnsi="Arial" w:cs="Arial"/>
                <w:b/>
                <w:bCs/>
                <w:color w:val="000000"/>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0,056</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0,056</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Объем=5,6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за 2 раза ПЗ=2 (ОЗП=2; ЭМ=2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xml:space="preserve">.; ЗПМ=2; МАТ=2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ТЗ=2; ТЗМ=2)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0,23856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119,22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1-100-35</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3,5</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2,13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0,23856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499,73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119,22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3,34</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0,00224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1,27</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91.06.03-060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Лебедки электрические тяговым усилием до 5,79 кН (0,59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0,00112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6,62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10,59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0,01</w:t>
            </w:r>
          </w:p>
        </w:tc>
      </w:tr>
      <w:tr w:rsidR="00CE25F5" w:rsidRPr="00CE25F5" w:rsidTr="00CE25F5">
        <w:trPr>
          <w:trHeight w:val="69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91.06.05-011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0,00112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1 793,27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2,01</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4-100-050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5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0,00112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608,36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0,68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0,00112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0,72</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0,00112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0,59</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91.21.01-012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Агрегаты окрасочные высокого давления для окраски поверхностей конструкций, мощность 1 кВт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0,65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0,0728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8,27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0,60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116,74</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14.4.04.08-0001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xml:space="preserve">Эмаль ПФ-115, цветная, </w:t>
            </w:r>
            <w:proofErr w:type="gramStart"/>
            <w:r w:rsidRPr="00CE25F5">
              <w:rPr>
                <w:rFonts w:ascii="Arial" w:hAnsi="Arial" w:cs="Arial"/>
                <w:kern w:val="0"/>
                <w:sz w:val="16"/>
                <w:szCs w:val="16"/>
                <w:lang w:eastAsia="ru-RU"/>
              </w:rPr>
              <w:t>белый</w:t>
            </w:r>
            <w:proofErr w:type="gramEnd"/>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0,001008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60 045,35</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1,72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103 278,00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104,10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14.5.09.11-0102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Уайт-спирит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кг</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0,1568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60,60</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80,60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12,64</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240,57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120,49</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/812-013.0-3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Защита строительных конструкций и оборудования от коррозии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114,47</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/774-013.0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Защита строительных конструкций и оборудования от коррозии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51</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61,45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7 437,32</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416,49</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Итоги по разделу 3 Сборка и монтаж перильного ограждения</w:t>
            </w:r>
            <w:proofErr w:type="gramStart"/>
            <w:r w:rsidRPr="00CE25F5">
              <w:rPr>
                <w:rFonts w:ascii="Arial" w:hAnsi="Arial" w:cs="Arial"/>
                <w:b/>
                <w:bCs/>
                <w:color w:val="000000"/>
                <w:kern w:val="0"/>
                <w:sz w:val="16"/>
                <w:szCs w:val="16"/>
                <w:lang w:eastAsia="ru-RU"/>
              </w:rPr>
              <w:t xml:space="preserve"> :</w:t>
            </w:r>
            <w:proofErr w:type="gramEnd"/>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прямые затраты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34 785,85</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в том числе:</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 рабочих</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10 901,41</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Эксплуатация машин</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889,49</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 машинистов (</w:t>
            </w:r>
            <w:proofErr w:type="spellStart"/>
            <w:r w:rsidRPr="00CE25F5">
              <w:rPr>
                <w:rFonts w:ascii="Arial" w:hAnsi="Arial" w:cs="Arial"/>
                <w:color w:val="000000"/>
                <w:kern w:val="0"/>
                <w:sz w:val="16"/>
                <w:szCs w:val="16"/>
                <w:lang w:eastAsia="ru-RU"/>
              </w:rPr>
              <w:t>Отм</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216,51</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Материалы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22 778,44</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Строительные работы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53 606,26</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в том числе:</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10 901,41</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эксплуатация машин и механизмов</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889,49</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 машинистов (</w:t>
            </w:r>
            <w:proofErr w:type="spellStart"/>
            <w:r w:rsidRPr="00CE25F5">
              <w:rPr>
                <w:rFonts w:ascii="Arial" w:hAnsi="Arial" w:cs="Arial"/>
                <w:color w:val="000000"/>
                <w:kern w:val="0"/>
                <w:sz w:val="16"/>
                <w:szCs w:val="16"/>
                <w:lang w:eastAsia="ru-RU"/>
              </w:rPr>
              <w:t>Отм</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216,51</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материалы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22 778,44</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накладные расходы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11 432,38</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сметная прибыль</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7 388,03</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ФОТ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11 117,92</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накладные расходы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11 432,38</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сметная прибыль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7 388,03</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  Итого по разделу 3 Сборка и монтаж перильного ограждения</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53 606,26</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  </w:t>
            </w:r>
            <w:proofErr w:type="spellStart"/>
            <w:r w:rsidRPr="00CE25F5">
              <w:rPr>
                <w:rFonts w:ascii="Arial" w:hAnsi="Arial" w:cs="Arial"/>
                <w:b/>
                <w:bCs/>
                <w:color w:val="000000"/>
                <w:kern w:val="0"/>
                <w:sz w:val="16"/>
                <w:szCs w:val="16"/>
                <w:lang w:eastAsia="ru-RU"/>
              </w:rPr>
              <w:t>Справочно</w:t>
            </w:r>
            <w:proofErr w:type="spellEnd"/>
          </w:p>
        </w:tc>
        <w:tc>
          <w:tcPr>
            <w:tcW w:w="362"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2112" w:type="pct"/>
            <w:gridSpan w:val="8"/>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затраты труда рабочих</w:t>
            </w:r>
          </w:p>
        </w:tc>
        <w:tc>
          <w:tcPr>
            <w:tcW w:w="457"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19,9588429</w:t>
            </w:r>
          </w:p>
        </w:tc>
        <w:tc>
          <w:tcPr>
            <w:tcW w:w="1406" w:type="pct"/>
            <w:gridSpan w:val="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2112" w:type="pct"/>
            <w:gridSpan w:val="8"/>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затраты труда машинистов</w:t>
            </w:r>
          </w:p>
        </w:tc>
        <w:tc>
          <w:tcPr>
            <w:tcW w:w="457"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0,4147073</w:t>
            </w:r>
          </w:p>
        </w:tc>
        <w:tc>
          <w:tcPr>
            <w:tcW w:w="1406" w:type="pct"/>
            <w:gridSpan w:val="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5000" w:type="pct"/>
            <w:gridSpan w:val="16"/>
            <w:shd w:val="clear" w:color="auto" w:fill="auto"/>
            <w:vAlign w:val="center"/>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Раздел 4. Отделочные работы</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22</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ГЭСН11-01-027-01</w:t>
            </w:r>
            <w:r w:rsidRPr="00CE25F5">
              <w:rPr>
                <w:rFonts w:ascii="Arial" w:hAnsi="Arial" w:cs="Arial"/>
                <w:b/>
                <w:bCs/>
                <w:color w:val="000000"/>
                <w:kern w:val="0"/>
                <w:sz w:val="16"/>
                <w:szCs w:val="16"/>
                <w:lang w:eastAsia="ru-RU"/>
              </w:rPr>
              <w:br/>
              <w:t>применительно</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Устройство покрытий на цементном растворе из плиток: бетонных, цементных или мозаичных // Устройство покрытий лестничных маршей и ступеней из плиток тротуарных</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м</w:t>
            </w:r>
            <w:proofErr w:type="gramStart"/>
            <w:r w:rsidRPr="00CE25F5">
              <w:rPr>
                <w:rFonts w:ascii="Arial" w:hAnsi="Arial" w:cs="Arial"/>
                <w:b/>
                <w:bCs/>
                <w:color w:val="000000"/>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0,2499</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0,2499</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Объем=24,99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18,14274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8 313,91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1-100-27</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2,7</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72,6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18,14274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458,25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8 313,91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339,43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0,942123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467,77</w:t>
            </w:r>
          </w:p>
        </w:tc>
      </w:tr>
      <w:tr w:rsidR="00CE25F5" w:rsidRPr="00CE25F5" w:rsidTr="00CE25F5">
        <w:trPr>
          <w:trHeight w:val="69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91.06.05-011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0,089964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1 793,27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161,33</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4-100-050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5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0,089964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608,36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54,73</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91.06.06-048</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Подъемники одномачтовые, грузоподъемность до 500 кг, высота подъема 45 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2,57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0,642243</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37,32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1,78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66,43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42,66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3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2,57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0,642243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470,10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301,92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0,84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0,209916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135,44</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0,84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0,209916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111,12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3 698,33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01.7.03.01-0001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Вода</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3,85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0,962115</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35,71</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1,46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52,14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50,16</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01.7.07.29-0091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Опилки древесные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3,06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0,764694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732,20</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966,50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739,08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04.3.01.09-0016</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Раствор готовый кладочный, цементный, М200</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0,32487</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4 033,62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2,22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8 954,64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2 909,09</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Н</w:t>
            </w:r>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05.2.02.21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Плитки бетонные, цементные или мозаичные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м</w:t>
            </w:r>
            <w:proofErr w:type="gramStart"/>
            <w:r w:rsidRPr="00CE25F5">
              <w:rPr>
                <w:rFonts w:ascii="Arial" w:hAnsi="Arial" w:cs="Arial"/>
                <w:i/>
                <w:iCs/>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102</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25,4898</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12 819,44</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8 781,68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/812-011.0-3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Полы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9 923,30</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/774-011.0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Полы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65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65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5 708,09</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113 848,86</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28 450,83</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22.1</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ФСБЦ-05.2.02.22-0009</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Плитка бетонная тротуарная фигурная, толщина 30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м</w:t>
            </w:r>
            <w:proofErr w:type="gramStart"/>
            <w:r w:rsidRPr="00CE25F5">
              <w:rPr>
                <w:rFonts w:ascii="Arial" w:hAnsi="Arial" w:cs="Arial"/>
                <w:b/>
                <w:bCs/>
                <w:color w:val="000000"/>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27,489</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27,489</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285,77</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2,78</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794,44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21 838,36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Объем=24,99*1,1</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21 838,36</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23</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ГЭСН15-04-006-03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Покрытие поверхностей грунтовкой глубокого проникновения: за 1 раз стен (блоки ФБС)</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м</w:t>
            </w:r>
            <w:proofErr w:type="gramStart"/>
            <w:r w:rsidRPr="00CE25F5">
              <w:rPr>
                <w:rFonts w:ascii="Arial" w:hAnsi="Arial" w:cs="Arial"/>
                <w:b/>
                <w:bCs/>
                <w:color w:val="000000"/>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0,194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0,194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Объем=19,4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0,9021</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477,53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4,0</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4,65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0,9021</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477,53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1,38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0,00388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1,94</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91.06.06-048</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Подъемники одномачтовые, грузоподъемность до 500 кг, высота подъема 45 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0,00194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37,32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1,78</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66,43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0,13</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3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0,00194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470,10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0,91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0,00194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1,25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0,00194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1,63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01.7.20.08-0051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Ветошь хлопчатобумажная цветная</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кг</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0,0194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56,11</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84,17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1,63</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Н</w:t>
            </w:r>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14.3.01.03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Грунтовка</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0,0103</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0,0019982</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482,48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479,47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/812-015.0-3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Отделочные работы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101</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484,26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/774-015.0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Отделочные работы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234,94</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6 194,23</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1 201,68</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24</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ГЭСН15-02-001-01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Улучшенная штукатурка фасадов цементно-известковым раствором по камню: стен (блоки ФБС)</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м</w:t>
            </w:r>
            <w:proofErr w:type="gramStart"/>
            <w:r w:rsidRPr="00CE25F5">
              <w:rPr>
                <w:rFonts w:ascii="Arial" w:hAnsi="Arial" w:cs="Arial"/>
                <w:b/>
                <w:bCs/>
                <w:color w:val="000000"/>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0,194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0,194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Объем=19,4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11,8534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6 274,60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4,0</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61,1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11,8534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6 274,60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12,28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91.06.03-061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xml:space="preserve">Лебедки электрические тяговым </w:t>
            </w:r>
            <w:r w:rsidRPr="00CE25F5">
              <w:rPr>
                <w:rFonts w:ascii="Arial" w:hAnsi="Arial" w:cs="Arial"/>
                <w:kern w:val="0"/>
                <w:sz w:val="16"/>
                <w:szCs w:val="16"/>
                <w:lang w:eastAsia="ru-RU"/>
              </w:rPr>
              <w:lastRenderedPageBreak/>
              <w:t>усилием до 12,26 кН (1,25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lastRenderedPageBreak/>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0,1746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8,84</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14,14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2,47</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91.07.07-011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Растворонасосы</w:t>
            </w:r>
            <w:proofErr w:type="spellEnd"/>
            <w:r w:rsidRPr="00CE25F5">
              <w:rPr>
                <w:rFonts w:ascii="Arial" w:hAnsi="Arial" w:cs="Arial"/>
                <w:kern w:val="0"/>
                <w:sz w:val="16"/>
                <w:szCs w:val="16"/>
                <w:lang w:eastAsia="ru-RU"/>
              </w:rPr>
              <w:t>, производительность 4 м3/ч</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0,4656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13,69</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1,54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21,08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9,81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2 764,87</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01.7.03.01-0001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Вода</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0,0679</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35,71</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1,46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52,14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3,54</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04.3.01.07-0025</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Раствор штукатурный, известковый, М100</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1,89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0,36666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3 392,36</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2,22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7 531,04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2 761,33</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9 051,75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6 274,60</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/812-015.0-3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Отделочные работы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101</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6 337,35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/774-015.0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Отделочные работы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3 074,55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95 173,45</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18 463,65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24.1</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Прайс-лист</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roofErr w:type="gramStart"/>
            <w:r w:rsidRPr="00CE25F5">
              <w:rPr>
                <w:rFonts w:ascii="Arial" w:hAnsi="Arial" w:cs="Arial"/>
                <w:b/>
                <w:bCs/>
                <w:color w:val="000000"/>
                <w:kern w:val="0"/>
                <w:sz w:val="16"/>
                <w:szCs w:val="16"/>
                <w:lang w:eastAsia="ru-RU"/>
              </w:rPr>
              <w:t>Угол</w:t>
            </w:r>
            <w:proofErr w:type="gramEnd"/>
            <w:r w:rsidRPr="00CE25F5">
              <w:rPr>
                <w:rFonts w:ascii="Arial" w:hAnsi="Arial" w:cs="Arial"/>
                <w:b/>
                <w:bCs/>
                <w:color w:val="000000"/>
                <w:kern w:val="0"/>
                <w:sz w:val="16"/>
                <w:szCs w:val="16"/>
                <w:lang w:eastAsia="ru-RU"/>
              </w:rPr>
              <w:t xml:space="preserve"> перфорированный ПВХ с сеткой</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м</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24,44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1,02</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124,64</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Цена=88/3/1,2</w:t>
            </w:r>
          </w:p>
        </w:tc>
      </w:tr>
      <w:tr w:rsidR="00CE25F5" w:rsidRPr="00CE25F5" w:rsidTr="00CE25F5">
        <w:trPr>
          <w:trHeight w:val="675"/>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Приказ от 04.08.2020 № 421/</w:t>
            </w:r>
            <w:proofErr w:type="spellStart"/>
            <w:proofErr w:type="gramStart"/>
            <w:r w:rsidRPr="00CE25F5">
              <w:rPr>
                <w:rFonts w:ascii="Arial" w:hAnsi="Arial" w:cs="Arial"/>
                <w:color w:val="000000"/>
                <w:kern w:val="0"/>
                <w:sz w:val="16"/>
                <w:szCs w:val="16"/>
                <w:lang w:eastAsia="ru-RU"/>
              </w:rPr>
              <w:t>пр</w:t>
            </w:r>
            <w:proofErr w:type="spellEnd"/>
            <w:proofErr w:type="gramEnd"/>
            <w:r w:rsidRPr="00CE25F5">
              <w:rPr>
                <w:rFonts w:ascii="Arial" w:hAnsi="Arial" w:cs="Arial"/>
                <w:color w:val="000000"/>
                <w:kern w:val="0"/>
                <w:sz w:val="16"/>
                <w:szCs w:val="16"/>
                <w:lang w:eastAsia="ru-RU"/>
              </w:rPr>
              <w:t xml:space="preserve"> п.92а (в ред. пр. № 55/</w:t>
            </w:r>
            <w:proofErr w:type="spellStart"/>
            <w:r w:rsidRPr="00CE25F5">
              <w:rPr>
                <w:rFonts w:ascii="Arial" w:hAnsi="Arial" w:cs="Arial"/>
                <w:color w:val="000000"/>
                <w:kern w:val="0"/>
                <w:sz w:val="16"/>
                <w:szCs w:val="16"/>
                <w:lang w:eastAsia="ru-RU"/>
              </w:rPr>
              <w:t>пр</w:t>
            </w:r>
            <w:proofErr w:type="spellEnd"/>
            <w:r w:rsidRPr="00CE25F5">
              <w:rPr>
                <w:rFonts w:ascii="Arial" w:hAnsi="Arial" w:cs="Arial"/>
                <w:color w:val="000000"/>
                <w:kern w:val="0"/>
                <w:sz w:val="16"/>
                <w:szCs w:val="16"/>
                <w:lang w:eastAsia="ru-RU"/>
              </w:rPr>
              <w:t xml:space="preserve"> от 30.01.2024)</w:t>
            </w: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124,64</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25</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ГЭСН15-02-005-01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Высококачественная штукатурка фасадов декоративным раствором по камню: стен гладких</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м</w:t>
            </w:r>
            <w:proofErr w:type="gramStart"/>
            <w:r w:rsidRPr="00CE25F5">
              <w:rPr>
                <w:rFonts w:ascii="Arial" w:hAnsi="Arial" w:cs="Arial"/>
                <w:b/>
                <w:bCs/>
                <w:color w:val="000000"/>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0,194</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0,194</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Объем=19,4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27,742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15 123,83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1-100-42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4,2</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143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27,742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545,16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15 123,83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24,90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91.06.03-061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Лебедки электрические тяговым усилием до 12,26 кН (1,25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1,067</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8,84</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14,14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15,09</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91.07.07-011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Растворонасосы</w:t>
            </w:r>
            <w:proofErr w:type="spellEnd"/>
            <w:r w:rsidRPr="00CE25F5">
              <w:rPr>
                <w:rFonts w:ascii="Arial" w:hAnsi="Arial" w:cs="Arial"/>
                <w:kern w:val="0"/>
                <w:sz w:val="16"/>
                <w:szCs w:val="16"/>
                <w:lang w:eastAsia="ru-RU"/>
              </w:rPr>
              <w:t>, производительность 4 м3/ч</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0,4656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13,69</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1,54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21,08</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9,81</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361,48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01.3.03.06-0003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Кислота соляная техническая</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кг</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6,79</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38,66</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51,42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349,14</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01.7.03.01-0001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Вода</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1,22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0,23668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35,71</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1,46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52,14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12,34</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Н</w:t>
            </w:r>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13.1.01.01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Раствор декоративный</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0,7</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0,1358</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Уд</w:t>
            </w:r>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04.3.01.07-0025</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Раствор штукатурный, известковый, М100</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2,2</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color w:val="7F7F7F"/>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0,4268</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3 392,36</w:t>
            </w: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2,22</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7 531,04</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color w:val="7F7F7F"/>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3 214,25</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15 510,21</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15 123,83</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/812-015.0-3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Отделочные работы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101</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15 275,07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/774-015.0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Отделочные работы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49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7 410,68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196 886,39</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38 195,96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25.1</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Прайс-лист</w:t>
            </w:r>
          </w:p>
        </w:tc>
        <w:tc>
          <w:tcPr>
            <w:tcW w:w="1009" w:type="pct"/>
            <w:gridSpan w:val="5"/>
            <w:shd w:val="clear" w:color="auto" w:fill="auto"/>
            <w:hideMark/>
          </w:tcPr>
          <w:p w:rsidR="00F901BA"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Штукатурка декоративная </w:t>
            </w:r>
            <w:r w:rsidR="00F901BA" w:rsidRPr="00CE25F5">
              <w:rPr>
                <w:rFonts w:ascii="Arial" w:hAnsi="Arial" w:cs="Arial"/>
                <w:b/>
                <w:bCs/>
                <w:color w:val="000000"/>
                <w:kern w:val="0"/>
                <w:sz w:val="16"/>
                <w:szCs w:val="16"/>
                <w:lang w:eastAsia="ru-RU"/>
              </w:rPr>
              <w:t xml:space="preserve">Короед 2,5 мм, </w:t>
            </w:r>
          </w:p>
          <w:p w:rsidR="00F901BA"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ДИАМАНТ</w:t>
            </w:r>
            <w:r w:rsidR="00F901BA">
              <w:rPr>
                <w:rFonts w:ascii="Arial" w:hAnsi="Arial" w:cs="Arial"/>
                <w:b/>
                <w:bCs/>
                <w:color w:val="000000"/>
                <w:kern w:val="0"/>
                <w:sz w:val="16"/>
                <w:szCs w:val="16"/>
                <w:lang w:eastAsia="ru-RU"/>
              </w:rPr>
              <w:t xml:space="preserve"> или Эквивалент</w:t>
            </w:r>
          </w:p>
          <w:p w:rsidR="00CE25F5" w:rsidRPr="00CE25F5" w:rsidRDefault="00CE25F5" w:rsidP="00F901BA">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 </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кг</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67,9</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67,9</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18,03</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1,02</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1 248,72</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Объем=3,5*19,4</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Цена=541/25/1,2</w:t>
            </w:r>
          </w:p>
        </w:tc>
      </w:tr>
      <w:tr w:rsidR="00CE25F5" w:rsidRPr="00CE25F5" w:rsidTr="00CE25F5">
        <w:trPr>
          <w:trHeight w:val="675"/>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Приказ от 04.08.2020 № 421/</w:t>
            </w:r>
            <w:proofErr w:type="spellStart"/>
            <w:proofErr w:type="gramStart"/>
            <w:r w:rsidRPr="00CE25F5">
              <w:rPr>
                <w:rFonts w:ascii="Arial" w:hAnsi="Arial" w:cs="Arial"/>
                <w:color w:val="000000"/>
                <w:kern w:val="0"/>
                <w:sz w:val="16"/>
                <w:szCs w:val="16"/>
                <w:lang w:eastAsia="ru-RU"/>
              </w:rPr>
              <w:t>пр</w:t>
            </w:r>
            <w:proofErr w:type="spellEnd"/>
            <w:proofErr w:type="gramEnd"/>
            <w:r w:rsidRPr="00CE25F5">
              <w:rPr>
                <w:rFonts w:ascii="Arial" w:hAnsi="Arial" w:cs="Arial"/>
                <w:color w:val="000000"/>
                <w:kern w:val="0"/>
                <w:sz w:val="16"/>
                <w:szCs w:val="16"/>
                <w:lang w:eastAsia="ru-RU"/>
              </w:rPr>
              <w:t xml:space="preserve"> п.92а (в ред. пр. № 55/</w:t>
            </w:r>
            <w:proofErr w:type="spellStart"/>
            <w:r w:rsidRPr="00CE25F5">
              <w:rPr>
                <w:rFonts w:ascii="Arial" w:hAnsi="Arial" w:cs="Arial"/>
                <w:color w:val="000000"/>
                <w:kern w:val="0"/>
                <w:sz w:val="16"/>
                <w:szCs w:val="16"/>
                <w:lang w:eastAsia="ru-RU"/>
              </w:rPr>
              <w:t>пр</w:t>
            </w:r>
            <w:proofErr w:type="spellEnd"/>
            <w:r w:rsidRPr="00CE25F5">
              <w:rPr>
                <w:rFonts w:ascii="Arial" w:hAnsi="Arial" w:cs="Arial"/>
                <w:color w:val="000000"/>
                <w:kern w:val="0"/>
                <w:sz w:val="16"/>
                <w:szCs w:val="16"/>
                <w:lang w:eastAsia="ru-RU"/>
              </w:rPr>
              <w:t xml:space="preserve"> от 30.01.2024)</w:t>
            </w: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1 248,72</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26</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ГЭСН13-06-003-01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Очистка поверхности щетками (</w:t>
            </w:r>
            <w:proofErr w:type="spellStart"/>
            <w:r w:rsidRPr="00CE25F5">
              <w:rPr>
                <w:rFonts w:ascii="Arial" w:hAnsi="Arial" w:cs="Arial"/>
                <w:b/>
                <w:bCs/>
                <w:color w:val="000000"/>
                <w:kern w:val="0"/>
                <w:sz w:val="16"/>
                <w:szCs w:val="16"/>
                <w:lang w:eastAsia="ru-RU"/>
              </w:rPr>
              <w:t>существующе</w:t>
            </w:r>
            <w:proofErr w:type="spellEnd"/>
            <w:r w:rsidRPr="00CE25F5">
              <w:rPr>
                <w:rFonts w:ascii="Arial" w:hAnsi="Arial" w:cs="Arial"/>
                <w:b/>
                <w:bCs/>
                <w:color w:val="000000"/>
                <w:kern w:val="0"/>
                <w:sz w:val="16"/>
                <w:szCs w:val="16"/>
                <w:lang w:eastAsia="ru-RU"/>
              </w:rPr>
              <w:t xml:space="preserve"> обрамление из уголка и часть ограждения)</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м</w:t>
            </w:r>
            <w:proofErr w:type="gramStart"/>
            <w:r w:rsidRPr="00CE25F5">
              <w:rPr>
                <w:rFonts w:ascii="Arial" w:hAnsi="Arial" w:cs="Arial"/>
                <w:b/>
                <w:bCs/>
                <w:color w:val="000000"/>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8,6</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8,6</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7,74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3 638,57</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3,0</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7,74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470,10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3 638,57</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3 638,57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3 638,57</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/812-013.0-3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Защита строительных конструкций и оборудования от коррозии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3 456,64</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/774-013.0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Защита строительных конструкций и оборудования от коррозии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51</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1 855,67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1 040,80</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8 950,88</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27</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ГЭСН13-03-002-04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roofErr w:type="spellStart"/>
            <w:r w:rsidRPr="00CE25F5">
              <w:rPr>
                <w:rFonts w:ascii="Arial" w:hAnsi="Arial" w:cs="Arial"/>
                <w:b/>
                <w:bCs/>
                <w:color w:val="000000"/>
                <w:kern w:val="0"/>
                <w:sz w:val="16"/>
                <w:szCs w:val="16"/>
                <w:lang w:eastAsia="ru-RU"/>
              </w:rPr>
              <w:t>Огрунтовка</w:t>
            </w:r>
            <w:proofErr w:type="spellEnd"/>
            <w:r w:rsidRPr="00CE25F5">
              <w:rPr>
                <w:rFonts w:ascii="Arial" w:hAnsi="Arial" w:cs="Arial"/>
                <w:b/>
                <w:bCs/>
                <w:color w:val="000000"/>
                <w:kern w:val="0"/>
                <w:sz w:val="16"/>
                <w:szCs w:val="16"/>
                <w:lang w:eastAsia="ru-RU"/>
              </w:rPr>
              <w:t xml:space="preserve"> металлических поверхностей за один раз: грунтовкой ГФ-021 (за 2 раза)</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м</w:t>
            </w:r>
            <w:proofErr w:type="gramStart"/>
            <w:r w:rsidRPr="00CE25F5">
              <w:rPr>
                <w:rFonts w:ascii="Arial" w:hAnsi="Arial" w:cs="Arial"/>
                <w:b/>
                <w:bCs/>
                <w:color w:val="000000"/>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0,086</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0,086</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Объем=8,6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за 2 раза ПЗ=2 (ОЗП=2; ЭМ=2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xml:space="preserve">.; ЗПМ=2; МАТ=2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ТЗ=2; ТЗМ=2)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0,91332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533,98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1-100-47</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4,7</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5,31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0,91332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584,66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533,98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5,80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0,00344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1,96</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91.06.03-060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Лебедки электрические тяговым усилием до 5,79 кН (0,59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0,00172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6,62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10,59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0,02</w:t>
            </w:r>
          </w:p>
        </w:tc>
      </w:tr>
      <w:tr w:rsidR="00CE25F5" w:rsidRPr="00CE25F5" w:rsidTr="00CE25F5">
        <w:trPr>
          <w:trHeight w:val="69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91.06.05-011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0,00172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1 793,27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3,08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4-100-050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5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0,00172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608,36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1,05</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0,00172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1,11</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0,00172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0,91</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91.21.01-012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Агрегаты окрасочные высокого давления для окраски поверхностей конструкций, мощность 1 кВт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1,12</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0,19264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8,27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1,59</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160,20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14.4.01.01-0003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Грунтовка ГФ-021</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0,001548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51 280,15</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1,69</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86 663,45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134,16</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14.5.09.02-0002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Ксилол нефтяной, марка</w:t>
            </w:r>
            <w:proofErr w:type="gramStart"/>
            <w:r w:rsidRPr="00CE25F5">
              <w:rPr>
                <w:rFonts w:ascii="Arial" w:hAnsi="Arial" w:cs="Arial"/>
                <w:kern w:val="0"/>
                <w:sz w:val="16"/>
                <w:szCs w:val="16"/>
                <w:lang w:eastAsia="ru-RU"/>
              </w:rPr>
              <w:t xml:space="preserve"> А</w:t>
            </w:r>
            <w:proofErr w:type="gramEnd"/>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0,000258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75 885,63</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100 927,89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26,04</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701,94</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535,94</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/812-013.0-3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Защита строительных конструкций и оборудования от коррозии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509,14</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/774-013.0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Защита строительных конструкций и оборудования от коррозии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51</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273,33</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17 260,58</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1 484,41</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28</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ГЭСН13-03-004-26</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Окраска металлических </w:t>
            </w:r>
            <w:proofErr w:type="spellStart"/>
            <w:r w:rsidRPr="00CE25F5">
              <w:rPr>
                <w:rFonts w:ascii="Arial" w:hAnsi="Arial" w:cs="Arial"/>
                <w:b/>
                <w:bCs/>
                <w:color w:val="000000"/>
                <w:kern w:val="0"/>
                <w:sz w:val="16"/>
                <w:szCs w:val="16"/>
                <w:lang w:eastAsia="ru-RU"/>
              </w:rPr>
              <w:t>огрунтованных</w:t>
            </w:r>
            <w:proofErr w:type="spellEnd"/>
            <w:r w:rsidRPr="00CE25F5">
              <w:rPr>
                <w:rFonts w:ascii="Arial" w:hAnsi="Arial" w:cs="Arial"/>
                <w:b/>
                <w:bCs/>
                <w:color w:val="000000"/>
                <w:kern w:val="0"/>
                <w:sz w:val="16"/>
                <w:szCs w:val="16"/>
                <w:lang w:eastAsia="ru-RU"/>
              </w:rPr>
              <w:t xml:space="preserve"> поверхностей: эмалью ПФ-115 (за 2 раза)</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м</w:t>
            </w:r>
            <w:proofErr w:type="gramStart"/>
            <w:r w:rsidRPr="00CE25F5">
              <w:rPr>
                <w:rFonts w:ascii="Arial" w:hAnsi="Arial" w:cs="Arial"/>
                <w:b/>
                <w:bCs/>
                <w:color w:val="000000"/>
                <w:kern w:val="0"/>
                <w:sz w:val="16"/>
                <w:szCs w:val="16"/>
                <w:lang w:eastAsia="ru-RU"/>
              </w:rPr>
              <w:t>2</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0,086</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0,086</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Объем=8,6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за 2 раза ПЗ=2 (ОЗП=2; ЭМ=2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xml:space="preserve">.; ЗПМ=2; МАТ=2 к </w:t>
            </w:r>
            <w:proofErr w:type="spellStart"/>
            <w:r w:rsidRPr="00CE25F5">
              <w:rPr>
                <w:rFonts w:ascii="Arial" w:hAnsi="Arial" w:cs="Arial"/>
                <w:color w:val="000000"/>
                <w:kern w:val="0"/>
                <w:sz w:val="16"/>
                <w:szCs w:val="16"/>
                <w:lang w:eastAsia="ru-RU"/>
              </w:rPr>
              <w:t>расх</w:t>
            </w:r>
            <w:proofErr w:type="spellEnd"/>
            <w:r w:rsidRPr="00CE25F5">
              <w:rPr>
                <w:rFonts w:ascii="Arial" w:hAnsi="Arial" w:cs="Arial"/>
                <w:color w:val="000000"/>
                <w:kern w:val="0"/>
                <w:sz w:val="16"/>
                <w:szCs w:val="16"/>
                <w:lang w:eastAsia="ru-RU"/>
              </w:rPr>
              <w:t>.; ТЗ=2; ТЗМ=2)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0,36636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183,08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1-100-35</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3,5</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2,13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0,36636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499,73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183,08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5,13</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0,00344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1,96</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91.06.03-060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Лебедки электрические тяговым усилием до 5,79 кН (0,59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0,00172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6,62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1,6</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10,59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0,02</w:t>
            </w:r>
          </w:p>
        </w:tc>
      </w:tr>
      <w:tr w:rsidR="00CE25F5" w:rsidRPr="00CE25F5" w:rsidTr="00CE25F5">
        <w:trPr>
          <w:trHeight w:val="69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91.06.05-011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0,00172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1 793,27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3,08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4-100-050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5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0,00172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608,36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1,05</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91.14.02-001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Автомобили бортовые, грузоподъемность до 5 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0,00172</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477,92</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645,19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1,11</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4-100-040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proofErr w:type="spellStart"/>
            <w:r w:rsidRPr="00CE25F5">
              <w:rPr>
                <w:rFonts w:ascii="Arial" w:hAnsi="Arial" w:cs="Arial"/>
                <w:kern w:val="0"/>
                <w:sz w:val="16"/>
                <w:szCs w:val="16"/>
                <w:lang w:eastAsia="ru-RU"/>
              </w:rPr>
              <w:t>ОТ</w:t>
            </w:r>
            <w:proofErr w:type="gramStart"/>
            <w:r w:rsidRPr="00CE25F5">
              <w:rPr>
                <w:rFonts w:ascii="Arial" w:hAnsi="Arial" w:cs="Arial"/>
                <w:kern w:val="0"/>
                <w:sz w:val="16"/>
                <w:szCs w:val="16"/>
                <w:lang w:eastAsia="ru-RU"/>
              </w:rPr>
              <w:t>м</w:t>
            </w:r>
            <w:proofErr w:type="spellEnd"/>
            <w:r w:rsidRPr="00CE25F5">
              <w:rPr>
                <w:rFonts w:ascii="Arial" w:hAnsi="Arial" w:cs="Arial"/>
                <w:kern w:val="0"/>
                <w:sz w:val="16"/>
                <w:szCs w:val="16"/>
                <w:lang w:eastAsia="ru-RU"/>
              </w:rPr>
              <w:t>(</w:t>
            </w:r>
            <w:proofErr w:type="spellStart"/>
            <w:proofErr w:type="gramEnd"/>
            <w:r w:rsidRPr="00CE25F5">
              <w:rPr>
                <w:rFonts w:ascii="Arial" w:hAnsi="Arial" w:cs="Arial"/>
                <w:kern w:val="0"/>
                <w:sz w:val="16"/>
                <w:szCs w:val="16"/>
                <w:lang w:eastAsia="ru-RU"/>
              </w:rPr>
              <w:t>Зтм</w:t>
            </w:r>
            <w:proofErr w:type="spellEnd"/>
            <w:r w:rsidRPr="00CE25F5">
              <w:rPr>
                <w:rFonts w:ascii="Arial" w:hAnsi="Arial" w:cs="Arial"/>
                <w:kern w:val="0"/>
                <w:sz w:val="16"/>
                <w:szCs w:val="16"/>
                <w:lang w:eastAsia="ru-RU"/>
              </w:rPr>
              <w:t xml:space="preserve">) Средний разряд машинистов 4 </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0,00172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529,35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0,91</w:t>
            </w:r>
          </w:p>
        </w:tc>
      </w:tr>
      <w:tr w:rsidR="00CE25F5" w:rsidRPr="00CE25F5" w:rsidTr="00CE25F5">
        <w:trPr>
          <w:trHeight w:val="465"/>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91.21.01-012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Агрегаты окрасочные высокого давления для окраски поверхностей конструкций, мощность 1 кВт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spellStart"/>
            <w:r w:rsidRPr="00CE25F5">
              <w:rPr>
                <w:rFonts w:ascii="Arial" w:hAnsi="Arial" w:cs="Arial"/>
                <w:kern w:val="0"/>
                <w:sz w:val="16"/>
                <w:szCs w:val="16"/>
                <w:lang w:eastAsia="ru-RU"/>
              </w:rPr>
              <w:t>маш</w:t>
            </w:r>
            <w:proofErr w:type="spellEnd"/>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0,65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0,1118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8,27</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0,92</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179,28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14.4.04.08-0001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xml:space="preserve">Эмаль ПФ-115, цветная, </w:t>
            </w:r>
            <w:proofErr w:type="gramStart"/>
            <w:r w:rsidRPr="00CE25F5">
              <w:rPr>
                <w:rFonts w:ascii="Arial" w:hAnsi="Arial" w:cs="Arial"/>
                <w:kern w:val="0"/>
                <w:sz w:val="16"/>
                <w:szCs w:val="16"/>
                <w:lang w:eastAsia="ru-RU"/>
              </w:rPr>
              <w:t>белый</w:t>
            </w:r>
            <w:proofErr w:type="gramEnd"/>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0,009</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0,001548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60 045,35</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1,72</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103 278,00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159,87</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14.5.09.11-0102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Уайт-спирит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кг</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2</w:t>
            </w: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0,2408</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60,60</w:t>
            </w: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1,33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80,60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19,41</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369,45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185,04</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/812-013.0-3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Защита строительных конструкций и оборудования от коррозии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95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175,79</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/774-013.0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Защита строительных конструкций и оборудования от коррозии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51</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94,37</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7 437,33</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639,61</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Итоги по разделу 4 Отделочные работы</w:t>
            </w:r>
            <w:proofErr w:type="gramStart"/>
            <w:r w:rsidRPr="00CE25F5">
              <w:rPr>
                <w:rFonts w:ascii="Arial" w:hAnsi="Arial" w:cs="Arial"/>
                <w:b/>
                <w:bCs/>
                <w:color w:val="000000"/>
                <w:kern w:val="0"/>
                <w:sz w:val="16"/>
                <w:szCs w:val="16"/>
                <w:lang w:eastAsia="ru-RU"/>
              </w:rPr>
              <w:t xml:space="preserve"> :</w:t>
            </w:r>
            <w:proofErr w:type="gramEnd"/>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прямые затраты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65 785,56</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в том числе:</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 рабочих</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34 545,50</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Эксплуатация машин</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388,92</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 машинистов (</w:t>
            </w:r>
            <w:proofErr w:type="spellStart"/>
            <w:r w:rsidRPr="00CE25F5">
              <w:rPr>
                <w:rFonts w:ascii="Arial" w:hAnsi="Arial" w:cs="Arial"/>
                <w:color w:val="000000"/>
                <w:kern w:val="0"/>
                <w:sz w:val="16"/>
                <w:szCs w:val="16"/>
                <w:lang w:eastAsia="ru-RU"/>
              </w:rPr>
              <w:t>Отм</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473,63</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Материалы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30 377,51</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Строительные работы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120 598,74</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в том числе:</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34 545,50</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эксплуатация машин и механизмов</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388,92</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 машинистов (</w:t>
            </w:r>
            <w:proofErr w:type="spellStart"/>
            <w:r w:rsidRPr="00CE25F5">
              <w:rPr>
                <w:rFonts w:ascii="Arial" w:hAnsi="Arial" w:cs="Arial"/>
                <w:color w:val="000000"/>
                <w:kern w:val="0"/>
                <w:sz w:val="16"/>
                <w:szCs w:val="16"/>
                <w:lang w:eastAsia="ru-RU"/>
              </w:rPr>
              <w:t>Отм</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473,63</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материалы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30 377,51</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накладные расходы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36 161,55</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сметная прибыль</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18 651,63</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ФОТ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35 019,13</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накладные расходы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36 161,55</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сметная прибыль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18 651,63</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  Итого по разделу 4 Отделочные работы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120 598,74</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  </w:t>
            </w:r>
            <w:proofErr w:type="spellStart"/>
            <w:r w:rsidRPr="00CE25F5">
              <w:rPr>
                <w:rFonts w:ascii="Arial" w:hAnsi="Arial" w:cs="Arial"/>
                <w:b/>
                <w:bCs/>
                <w:color w:val="000000"/>
                <w:kern w:val="0"/>
                <w:sz w:val="16"/>
                <w:szCs w:val="16"/>
                <w:lang w:eastAsia="ru-RU"/>
              </w:rPr>
              <w:t>Справочно</w:t>
            </w:r>
            <w:proofErr w:type="spellEnd"/>
          </w:p>
        </w:tc>
        <w:tc>
          <w:tcPr>
            <w:tcW w:w="362"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2112" w:type="pct"/>
            <w:gridSpan w:val="8"/>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затраты труда рабочих</w:t>
            </w:r>
          </w:p>
        </w:tc>
        <w:tc>
          <w:tcPr>
            <w:tcW w:w="457"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67,65992</w:t>
            </w:r>
          </w:p>
        </w:tc>
        <w:tc>
          <w:tcPr>
            <w:tcW w:w="1406" w:type="pct"/>
            <w:gridSpan w:val="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2112" w:type="pct"/>
            <w:gridSpan w:val="8"/>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затраты труда машинистов</w:t>
            </w:r>
          </w:p>
        </w:tc>
        <w:tc>
          <w:tcPr>
            <w:tcW w:w="457"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0,952883</w:t>
            </w:r>
          </w:p>
        </w:tc>
        <w:tc>
          <w:tcPr>
            <w:tcW w:w="1406" w:type="pct"/>
            <w:gridSpan w:val="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5000" w:type="pct"/>
            <w:gridSpan w:val="16"/>
            <w:shd w:val="clear" w:color="auto" w:fill="auto"/>
            <w:vAlign w:val="center"/>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Раздел 5. Монтаж тактильных угловых лент на ступени</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29</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ГЭСН11-01-049-01</w:t>
            </w:r>
            <w:r w:rsidRPr="00CE25F5">
              <w:rPr>
                <w:rFonts w:ascii="Arial" w:hAnsi="Arial" w:cs="Arial"/>
                <w:b/>
                <w:bCs/>
                <w:color w:val="000000"/>
                <w:kern w:val="0"/>
                <w:sz w:val="16"/>
                <w:szCs w:val="16"/>
                <w:lang w:eastAsia="ru-RU"/>
              </w:rPr>
              <w:br/>
              <w:t>применительно</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Укладка металлического накладного профиля (порога) // Крепление угловой тактильной ленты к ступеням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100 м</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0,066</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0,066</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Объем=(3,3*2) / 100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О</w:t>
            </w:r>
            <w:proofErr w:type="gramStart"/>
            <w:r w:rsidRPr="00CE25F5">
              <w:rPr>
                <w:rFonts w:ascii="Arial" w:hAnsi="Arial" w:cs="Arial"/>
                <w:kern w:val="0"/>
                <w:sz w:val="16"/>
                <w:szCs w:val="16"/>
                <w:lang w:eastAsia="ru-RU"/>
              </w:rPr>
              <w:t>Т(</w:t>
            </w:r>
            <w:proofErr w:type="gramEnd"/>
            <w:r w:rsidRPr="00CE25F5">
              <w:rPr>
                <w:rFonts w:ascii="Arial" w:hAnsi="Arial" w:cs="Arial"/>
                <w:kern w:val="0"/>
                <w:sz w:val="16"/>
                <w:szCs w:val="16"/>
                <w:lang w:eastAsia="ru-RU"/>
              </w:rPr>
              <w:t>ЗТ)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1,09824</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516,28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1-100-30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Средний разряд работы 3,0</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чел</w:t>
            </w:r>
            <w:proofErr w:type="gramStart"/>
            <w:r w:rsidRPr="00CE25F5">
              <w:rPr>
                <w:rFonts w:ascii="Arial" w:hAnsi="Arial" w:cs="Arial"/>
                <w:kern w:val="0"/>
                <w:sz w:val="16"/>
                <w:szCs w:val="16"/>
                <w:lang w:eastAsia="ru-RU"/>
              </w:rPr>
              <w:t>.-</w:t>
            </w:r>
            <w:proofErr w:type="gramEnd"/>
            <w:r w:rsidRPr="00CE25F5">
              <w:rPr>
                <w:rFonts w:ascii="Arial" w:hAnsi="Arial" w:cs="Arial"/>
                <w:kern w:val="0"/>
                <w:sz w:val="16"/>
                <w:szCs w:val="16"/>
                <w:lang w:eastAsia="ru-RU"/>
              </w:rPr>
              <w:t>ч</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16,64</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1,09824</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470,10</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516,28</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4</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3,00</w:t>
            </w:r>
          </w:p>
        </w:tc>
      </w:tr>
      <w:tr w:rsidR="00CE25F5" w:rsidRPr="00CE25F5" w:rsidTr="00CE25F5">
        <w:trPr>
          <w:trHeight w:val="300"/>
        </w:trPr>
        <w:tc>
          <w:tcPr>
            <w:tcW w:w="188" w:type="pct"/>
            <w:shd w:val="clear" w:color="auto" w:fill="auto"/>
            <w:vAlign w:val="center"/>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01.7.03.04-0001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Электроэнергия</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roofErr w:type="gramStart"/>
            <w:r w:rsidRPr="00CE25F5">
              <w:rPr>
                <w:rFonts w:ascii="Arial" w:hAnsi="Arial" w:cs="Arial"/>
                <w:kern w:val="0"/>
                <w:sz w:val="16"/>
                <w:szCs w:val="16"/>
                <w:lang w:eastAsia="ru-RU"/>
              </w:rPr>
              <w:t>кВт-ч</w:t>
            </w:r>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6,876</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0,453816</w:t>
            </w:r>
          </w:p>
        </w:tc>
        <w:tc>
          <w:tcPr>
            <w:tcW w:w="366"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6,61</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3,00</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Н</w:t>
            </w:r>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09.2.03.02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kern w:val="0"/>
                <w:sz w:val="16"/>
                <w:szCs w:val="16"/>
                <w:lang w:eastAsia="ru-RU"/>
              </w:rPr>
            </w:pPr>
            <w:r w:rsidRPr="00CE25F5">
              <w:rPr>
                <w:rFonts w:ascii="Arial" w:hAnsi="Arial" w:cs="Arial"/>
                <w:i/>
                <w:iCs/>
                <w:kern w:val="0"/>
                <w:sz w:val="16"/>
                <w:szCs w:val="16"/>
                <w:lang w:eastAsia="ru-RU"/>
              </w:rPr>
              <w:t xml:space="preserve">Профили </w:t>
            </w:r>
            <w:proofErr w:type="spellStart"/>
            <w:r w:rsidRPr="00CE25F5">
              <w:rPr>
                <w:rFonts w:ascii="Arial" w:hAnsi="Arial" w:cs="Arial"/>
                <w:i/>
                <w:iCs/>
                <w:kern w:val="0"/>
                <w:sz w:val="16"/>
                <w:szCs w:val="16"/>
                <w:lang w:eastAsia="ru-RU"/>
              </w:rPr>
              <w:t>стыкоперекрывающие</w:t>
            </w:r>
            <w:proofErr w:type="spellEnd"/>
            <w:r w:rsidRPr="00CE25F5">
              <w:rPr>
                <w:rFonts w:ascii="Arial" w:hAnsi="Arial" w:cs="Arial"/>
                <w:i/>
                <w:iCs/>
                <w:kern w:val="0"/>
                <w:sz w:val="16"/>
                <w:szCs w:val="16"/>
                <w:lang w:eastAsia="ru-RU"/>
              </w:rPr>
              <w:t xml:space="preserve"> из алюминиевых сплавов (порожки) с покрытием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м</w:t>
            </w:r>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105</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r w:rsidRPr="00CE25F5">
              <w:rPr>
                <w:rFonts w:ascii="Arial" w:hAnsi="Arial" w:cs="Arial"/>
                <w:i/>
                <w:iCs/>
                <w:kern w:val="0"/>
                <w:sz w:val="16"/>
                <w:szCs w:val="16"/>
                <w:lang w:eastAsia="ru-RU"/>
              </w:rPr>
              <w:t>6,93</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kern w:val="0"/>
                <w:sz w:val="16"/>
                <w:szCs w:val="16"/>
                <w:lang w:eastAsia="ru-RU"/>
              </w:rPr>
            </w:pPr>
            <w:r w:rsidRPr="00CE25F5">
              <w:rPr>
                <w:rFonts w:ascii="Arial" w:hAnsi="Arial" w:cs="Arial"/>
                <w:i/>
                <w:iCs/>
                <w:kern w:val="0"/>
                <w:sz w:val="16"/>
                <w:szCs w:val="16"/>
                <w:lang w:eastAsia="ru-RU"/>
              </w:rPr>
              <w:t> </w:t>
            </w:r>
          </w:p>
        </w:tc>
      </w:tr>
      <w:tr w:rsidR="00CE25F5" w:rsidRPr="00CE25F5" w:rsidTr="00CE25F5">
        <w:trPr>
          <w:trHeight w:val="690"/>
        </w:trPr>
        <w:tc>
          <w:tcPr>
            <w:tcW w:w="188" w:type="pct"/>
            <w:shd w:val="clear" w:color="auto" w:fill="auto"/>
            <w:hideMark/>
          </w:tcPr>
          <w:p w:rsidR="00CE25F5" w:rsidRPr="00CE25F5" w:rsidRDefault="00CE25F5" w:rsidP="00CE25F5">
            <w:pPr>
              <w:suppressAutoHyphens w:val="0"/>
              <w:spacing w:after="0"/>
              <w:jc w:val="right"/>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Уд</w:t>
            </w:r>
          </w:p>
        </w:tc>
        <w:tc>
          <w:tcPr>
            <w:tcW w:w="475" w:type="pct"/>
            <w:shd w:val="clear" w:color="auto" w:fill="auto"/>
            <w:hideMark/>
          </w:tcPr>
          <w:p w:rsidR="00CE25F5" w:rsidRPr="00CE25F5" w:rsidRDefault="00CE25F5" w:rsidP="00CE25F5">
            <w:pPr>
              <w:suppressAutoHyphens w:val="0"/>
              <w:spacing w:after="0"/>
              <w:jc w:val="right"/>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01.7.15.14-0302</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Шурупы самонарезающие стальные с полукруглой головкой и крестообразным шлицем, остроконечные, диаметр 3,5 мм, длина 35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 xml:space="preserve">100 </w:t>
            </w:r>
            <w:proofErr w:type="spellStart"/>
            <w:proofErr w:type="gramStart"/>
            <w:r w:rsidRPr="00CE25F5">
              <w:rPr>
                <w:rFonts w:ascii="Arial" w:hAnsi="Arial" w:cs="Arial"/>
                <w:i/>
                <w:iCs/>
                <w:color w:val="7F7F7F"/>
                <w:kern w:val="0"/>
                <w:sz w:val="16"/>
                <w:szCs w:val="16"/>
                <w:lang w:eastAsia="ru-RU"/>
              </w:rPr>
              <w:t>шт</w:t>
            </w:r>
            <w:proofErr w:type="spellEnd"/>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6,7</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color w:val="7F7F7F"/>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0,4422</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23,03</w:t>
            </w:r>
          </w:p>
        </w:tc>
        <w:tc>
          <w:tcPr>
            <w:tcW w:w="236" w:type="pct"/>
            <w:shd w:val="clear" w:color="auto" w:fill="auto"/>
            <w:hideMark/>
          </w:tcPr>
          <w:p w:rsidR="00CE25F5" w:rsidRPr="00CE25F5" w:rsidRDefault="00CE25F5" w:rsidP="00CE25F5">
            <w:pPr>
              <w:suppressAutoHyphens w:val="0"/>
              <w:spacing w:after="0"/>
              <w:jc w:val="center"/>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1,22</w:t>
            </w:r>
          </w:p>
        </w:tc>
        <w:tc>
          <w:tcPr>
            <w:tcW w:w="366" w:type="pct"/>
            <w:shd w:val="clear" w:color="auto" w:fill="auto"/>
            <w:hideMark/>
          </w:tcPr>
          <w:p w:rsidR="00CE25F5" w:rsidRPr="00CE25F5" w:rsidRDefault="00CE25F5" w:rsidP="00CE25F5">
            <w:pPr>
              <w:suppressAutoHyphens w:val="0"/>
              <w:spacing w:after="0"/>
              <w:jc w:val="right"/>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28,10</w:t>
            </w:r>
          </w:p>
        </w:tc>
        <w:tc>
          <w:tcPr>
            <w:tcW w:w="438" w:type="pct"/>
            <w:shd w:val="clear" w:color="auto" w:fill="auto"/>
            <w:hideMark/>
          </w:tcPr>
          <w:p w:rsidR="00CE25F5" w:rsidRPr="00CE25F5" w:rsidRDefault="00CE25F5" w:rsidP="00CE25F5">
            <w:pPr>
              <w:suppressAutoHyphens w:val="0"/>
              <w:spacing w:after="0"/>
              <w:jc w:val="center"/>
              <w:rPr>
                <w:rFonts w:ascii="Arial" w:hAnsi="Arial" w:cs="Arial"/>
                <w:i/>
                <w:iCs/>
                <w:color w:val="7F7F7F"/>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i/>
                <w:iCs/>
                <w:color w:val="7F7F7F"/>
                <w:kern w:val="0"/>
                <w:sz w:val="16"/>
                <w:szCs w:val="16"/>
                <w:lang w:eastAsia="ru-RU"/>
              </w:rPr>
            </w:pPr>
            <w:r w:rsidRPr="00CE25F5">
              <w:rPr>
                <w:rFonts w:ascii="Arial" w:hAnsi="Arial" w:cs="Arial"/>
                <w:i/>
                <w:iCs/>
                <w:color w:val="7F7F7F"/>
                <w:kern w:val="0"/>
                <w:sz w:val="16"/>
                <w:szCs w:val="16"/>
                <w:lang w:eastAsia="ru-RU"/>
              </w:rPr>
              <w:t>12,43</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Итого прямые затраты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519,28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ФОТ</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516,28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/812-011.0-3</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НР Полы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113</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113</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583,40</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roofErr w:type="spellStart"/>
            <w:proofErr w:type="gramStart"/>
            <w:r w:rsidRPr="00CE25F5">
              <w:rPr>
                <w:rFonts w:ascii="Arial" w:hAnsi="Arial" w:cs="Arial"/>
                <w:kern w:val="0"/>
                <w:sz w:val="16"/>
                <w:szCs w:val="16"/>
                <w:lang w:eastAsia="ru-RU"/>
              </w:rPr>
              <w:t>Пр</w:t>
            </w:r>
            <w:proofErr w:type="spellEnd"/>
            <w:proofErr w:type="gramEnd"/>
            <w:r w:rsidRPr="00CE25F5">
              <w:rPr>
                <w:rFonts w:ascii="Arial" w:hAnsi="Arial" w:cs="Arial"/>
                <w:kern w:val="0"/>
                <w:sz w:val="16"/>
                <w:szCs w:val="16"/>
                <w:lang w:eastAsia="ru-RU"/>
              </w:rPr>
              <w:t>/774-011.0</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kern w:val="0"/>
                <w:sz w:val="16"/>
                <w:szCs w:val="16"/>
                <w:lang w:eastAsia="ru-RU"/>
              </w:rPr>
            </w:pPr>
            <w:r w:rsidRPr="00CE25F5">
              <w:rPr>
                <w:rFonts w:ascii="Arial" w:hAnsi="Arial" w:cs="Arial"/>
                <w:kern w:val="0"/>
                <w:sz w:val="16"/>
                <w:szCs w:val="16"/>
                <w:lang w:eastAsia="ru-RU"/>
              </w:rPr>
              <w:t>СП Полы</w:t>
            </w:r>
          </w:p>
        </w:tc>
        <w:tc>
          <w:tcPr>
            <w:tcW w:w="3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w:t>
            </w:r>
          </w:p>
        </w:tc>
        <w:tc>
          <w:tcPr>
            <w:tcW w:w="329"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65</w:t>
            </w: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r w:rsidRPr="00CE25F5">
              <w:rPr>
                <w:rFonts w:ascii="Arial" w:hAnsi="Arial" w:cs="Arial"/>
                <w:kern w:val="0"/>
                <w:sz w:val="16"/>
                <w:szCs w:val="16"/>
                <w:lang w:eastAsia="ru-RU"/>
              </w:rPr>
              <w:t>65</w:t>
            </w: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kern w:val="0"/>
                <w:sz w:val="16"/>
                <w:szCs w:val="16"/>
                <w:lang w:eastAsia="ru-RU"/>
              </w:rPr>
            </w:pPr>
            <w:r w:rsidRPr="00CE25F5">
              <w:rPr>
                <w:rFonts w:ascii="Arial" w:hAnsi="Arial" w:cs="Arial"/>
                <w:kern w:val="0"/>
                <w:sz w:val="16"/>
                <w:szCs w:val="16"/>
                <w:lang w:eastAsia="ru-RU"/>
              </w:rPr>
              <w:t>335,58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21 791,82</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1 438,26</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29.1</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ФСБЦ-01.7.15.07-0009</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Дюбели пластмассовые с шурупами, диаметр 8 мм, длина 60 мм, диаметр шурупа 5 мм, длина шурупа 60 мм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100 </w:t>
            </w:r>
            <w:proofErr w:type="spellStart"/>
            <w:proofErr w:type="gramStart"/>
            <w:r w:rsidRPr="00CE25F5">
              <w:rPr>
                <w:rFonts w:ascii="Arial" w:hAnsi="Arial" w:cs="Arial"/>
                <w:b/>
                <w:bCs/>
                <w:color w:val="000000"/>
                <w:kern w:val="0"/>
                <w:sz w:val="16"/>
                <w:szCs w:val="16"/>
                <w:lang w:eastAsia="ru-RU"/>
              </w:rPr>
              <w:t>шт</w:t>
            </w:r>
            <w:proofErr w:type="spellEnd"/>
            <w:proofErr w:type="gramEnd"/>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503,33</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1,22</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614,06</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122,81</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Объем=20 / 100</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122,81</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29.2</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Прайс-лист</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Угловая тактильная лента в алюминиевом профиле</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м</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6,6</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6,6</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333,33</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1,02</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2 243,98</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(Материалы для строительных работ)</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Объем=3,3*2</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Цена=400/1,2</w:t>
            </w:r>
          </w:p>
        </w:tc>
      </w:tr>
      <w:tr w:rsidR="00CE25F5" w:rsidRPr="00CE25F5" w:rsidTr="00CE25F5">
        <w:trPr>
          <w:trHeight w:val="675"/>
        </w:trPr>
        <w:tc>
          <w:tcPr>
            <w:tcW w:w="188" w:type="pct"/>
            <w:shd w:val="clear" w:color="auto" w:fill="auto"/>
            <w:vAlign w:val="center"/>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Приказ от 04.08.2020 № 421/</w:t>
            </w:r>
            <w:proofErr w:type="spellStart"/>
            <w:proofErr w:type="gramStart"/>
            <w:r w:rsidRPr="00CE25F5">
              <w:rPr>
                <w:rFonts w:ascii="Arial" w:hAnsi="Arial" w:cs="Arial"/>
                <w:color w:val="000000"/>
                <w:kern w:val="0"/>
                <w:sz w:val="16"/>
                <w:szCs w:val="16"/>
                <w:lang w:eastAsia="ru-RU"/>
              </w:rPr>
              <w:t>пр</w:t>
            </w:r>
            <w:proofErr w:type="spellEnd"/>
            <w:proofErr w:type="gramEnd"/>
            <w:r w:rsidRPr="00CE25F5">
              <w:rPr>
                <w:rFonts w:ascii="Arial" w:hAnsi="Arial" w:cs="Arial"/>
                <w:color w:val="000000"/>
                <w:kern w:val="0"/>
                <w:sz w:val="16"/>
                <w:szCs w:val="16"/>
                <w:lang w:eastAsia="ru-RU"/>
              </w:rPr>
              <w:t xml:space="preserve"> п.92а (в ред. пр. № 55/</w:t>
            </w:r>
            <w:proofErr w:type="spellStart"/>
            <w:r w:rsidRPr="00CE25F5">
              <w:rPr>
                <w:rFonts w:ascii="Arial" w:hAnsi="Arial" w:cs="Arial"/>
                <w:color w:val="000000"/>
                <w:kern w:val="0"/>
                <w:sz w:val="16"/>
                <w:szCs w:val="16"/>
                <w:lang w:eastAsia="ru-RU"/>
              </w:rPr>
              <w:t>пр</w:t>
            </w:r>
            <w:proofErr w:type="spellEnd"/>
            <w:r w:rsidRPr="00CE25F5">
              <w:rPr>
                <w:rFonts w:ascii="Arial" w:hAnsi="Arial" w:cs="Arial"/>
                <w:color w:val="000000"/>
                <w:kern w:val="0"/>
                <w:sz w:val="16"/>
                <w:szCs w:val="16"/>
                <w:lang w:eastAsia="ru-RU"/>
              </w:rPr>
              <w:t xml:space="preserve"> </w:t>
            </w:r>
            <w:r w:rsidRPr="00CE25F5">
              <w:rPr>
                <w:rFonts w:ascii="Arial" w:hAnsi="Arial" w:cs="Arial"/>
                <w:color w:val="000000"/>
                <w:kern w:val="0"/>
                <w:sz w:val="16"/>
                <w:szCs w:val="16"/>
                <w:lang w:eastAsia="ru-RU"/>
              </w:rPr>
              <w:lastRenderedPageBreak/>
              <w:t>от 30.01.2024)</w:t>
            </w: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lastRenderedPageBreak/>
              <w:t>Заготовительно-складские расходы для материальных ресурсов (за исключением металлических конструкций) - 2% ПЗ=2% (ОЗП=2%; ЭМ=2%; МАТ=2%)</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2 243,98</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Итоги по разделу 5 Монтаж тактильных угловых лент на ступени</w:t>
            </w:r>
            <w:proofErr w:type="gramStart"/>
            <w:r w:rsidRPr="00CE25F5">
              <w:rPr>
                <w:rFonts w:ascii="Arial" w:hAnsi="Arial" w:cs="Arial"/>
                <w:b/>
                <w:bCs/>
                <w:color w:val="000000"/>
                <w:kern w:val="0"/>
                <w:sz w:val="16"/>
                <w:szCs w:val="16"/>
                <w:lang w:eastAsia="ru-RU"/>
              </w:rPr>
              <w:t xml:space="preserve"> :</w:t>
            </w:r>
            <w:proofErr w:type="gramEnd"/>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прямые затраты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2 886,07</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в том числе:</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 рабочих</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516,28</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Материалы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2 369,79</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Строительные работы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3 805,05</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в том числе:</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516,28</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материалы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2 369,79</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накладные расходы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583,40</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сметная прибыль</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335,58</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ФОТ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516,28</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накладные расходы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583,40</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сметная прибыль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335,58</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  Итого по разделу 5 Монтаж тактильных угловых лент на ступени</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3 805,05</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  </w:t>
            </w:r>
            <w:proofErr w:type="spellStart"/>
            <w:r w:rsidRPr="00CE25F5">
              <w:rPr>
                <w:rFonts w:ascii="Arial" w:hAnsi="Arial" w:cs="Arial"/>
                <w:b/>
                <w:bCs/>
                <w:color w:val="000000"/>
                <w:kern w:val="0"/>
                <w:sz w:val="16"/>
                <w:szCs w:val="16"/>
                <w:lang w:eastAsia="ru-RU"/>
              </w:rPr>
              <w:t>Справочно</w:t>
            </w:r>
            <w:proofErr w:type="spellEnd"/>
          </w:p>
        </w:tc>
        <w:tc>
          <w:tcPr>
            <w:tcW w:w="362"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2112" w:type="pct"/>
            <w:gridSpan w:val="8"/>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затраты труда рабочих</w:t>
            </w:r>
          </w:p>
        </w:tc>
        <w:tc>
          <w:tcPr>
            <w:tcW w:w="457"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1,09824</w:t>
            </w:r>
          </w:p>
        </w:tc>
        <w:tc>
          <w:tcPr>
            <w:tcW w:w="1406" w:type="pct"/>
            <w:gridSpan w:val="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5000" w:type="pct"/>
            <w:gridSpan w:val="16"/>
            <w:shd w:val="clear" w:color="auto" w:fill="auto"/>
            <w:vAlign w:val="center"/>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Раздел 6. Перевозка и утилизация </w:t>
            </w:r>
          </w:p>
        </w:tc>
      </w:tr>
      <w:tr w:rsidR="00CE25F5" w:rsidRPr="00CE25F5" w:rsidTr="00CE25F5">
        <w:trPr>
          <w:trHeight w:val="4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30</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47-1</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Погрузка в автотранспортное средство: мусор строительный с погрузкой вручную</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5,86652</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5,86652</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1 207,63</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7 084,59</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Объем=1,044*2,4+0,8352+2,52572</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7 084,59</w:t>
            </w:r>
          </w:p>
        </w:tc>
      </w:tr>
      <w:tr w:rsidR="00CE25F5" w:rsidRPr="00CE25F5" w:rsidTr="00CE25F5">
        <w:trPr>
          <w:trHeight w:val="1365"/>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31</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02-15-1-01-0008</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8 км</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т</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5,86652</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5,86652</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186,22</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1 092,46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1 092,46</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32</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Калькуляция</w:t>
            </w: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Утилизация строительного мусора</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м3</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3,896</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3,896</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516,67</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2 012,95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r w:rsidRPr="00CE25F5">
              <w:rPr>
                <w:rFonts w:ascii="Arial" w:hAnsi="Arial" w:cs="Arial"/>
                <w:color w:val="000000"/>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p>
        </w:tc>
        <w:tc>
          <w:tcPr>
            <w:tcW w:w="4337" w:type="pct"/>
            <w:gridSpan w:val="14"/>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Объем=1,044+0,522+2,33</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009" w:type="pct"/>
            <w:gridSpan w:val="5"/>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позиции</w:t>
            </w: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43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2 012,95</w:t>
            </w:r>
          </w:p>
        </w:tc>
      </w:tr>
      <w:tr w:rsidR="00CE25F5" w:rsidRPr="00CE25F5" w:rsidTr="00CE25F5">
        <w:trPr>
          <w:trHeight w:val="300"/>
        </w:trPr>
        <w:tc>
          <w:tcPr>
            <w:tcW w:w="188"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p>
        </w:tc>
        <w:tc>
          <w:tcPr>
            <w:tcW w:w="475"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194"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267"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207" w:type="pct"/>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p>
        </w:tc>
        <w:tc>
          <w:tcPr>
            <w:tcW w:w="23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p>
        </w:tc>
        <w:tc>
          <w:tcPr>
            <w:tcW w:w="102"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p>
        </w:tc>
        <w:tc>
          <w:tcPr>
            <w:tcW w:w="3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p>
        </w:tc>
        <w:tc>
          <w:tcPr>
            <w:tcW w:w="329"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457"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p>
        </w:tc>
        <w:tc>
          <w:tcPr>
            <w:tcW w:w="236" w:type="pct"/>
            <w:shd w:val="clear" w:color="auto" w:fill="auto"/>
            <w:hideMark/>
          </w:tcPr>
          <w:p w:rsidR="00CE25F5" w:rsidRPr="00CE25F5" w:rsidRDefault="00CE25F5" w:rsidP="00CE25F5">
            <w:pPr>
              <w:suppressAutoHyphens w:val="0"/>
              <w:spacing w:after="0"/>
              <w:jc w:val="center"/>
              <w:rPr>
                <w:rFonts w:ascii="Arial" w:hAnsi="Arial" w:cs="Arial"/>
                <w:b/>
                <w:bCs/>
                <w:color w:val="000000"/>
                <w:kern w:val="0"/>
                <w:sz w:val="16"/>
                <w:szCs w:val="16"/>
                <w:lang w:eastAsia="ru-RU"/>
              </w:rPr>
            </w:pPr>
          </w:p>
        </w:tc>
        <w:tc>
          <w:tcPr>
            <w:tcW w:w="366"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438" w:type="pct"/>
            <w:shd w:val="clear" w:color="auto" w:fill="auto"/>
            <w:hideMark/>
          </w:tcPr>
          <w:p w:rsidR="00CE25F5" w:rsidRPr="00CE25F5" w:rsidRDefault="00CE25F5" w:rsidP="00CE25F5">
            <w:pPr>
              <w:suppressAutoHyphens w:val="0"/>
              <w:spacing w:after="0"/>
              <w:jc w:val="center"/>
              <w:rPr>
                <w:rFonts w:ascii="Arial" w:hAnsi="Arial" w:cs="Arial"/>
                <w:color w:val="000000"/>
                <w:kern w:val="0"/>
                <w:sz w:val="16"/>
                <w:szCs w:val="16"/>
                <w:lang w:eastAsia="ru-RU"/>
              </w:rPr>
            </w:pPr>
          </w:p>
        </w:tc>
        <w:tc>
          <w:tcPr>
            <w:tcW w:w="362"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Итоги по разделу 6 Перевозка и утилизация</w:t>
            </w:r>
            <w:proofErr w:type="gramStart"/>
            <w:r w:rsidRPr="00CE25F5">
              <w:rPr>
                <w:rFonts w:ascii="Arial" w:hAnsi="Arial" w:cs="Arial"/>
                <w:b/>
                <w:bCs/>
                <w:color w:val="000000"/>
                <w:kern w:val="0"/>
                <w:sz w:val="16"/>
                <w:szCs w:val="16"/>
                <w:lang w:eastAsia="ru-RU"/>
              </w:rPr>
              <w:t xml:space="preserve"> :</w:t>
            </w:r>
            <w:proofErr w:type="gramEnd"/>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Итого прямые затраты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10 190,00</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в том числе:</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Эксплуатация машин</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2 012,95</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Перевозка</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8 177,05</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Строительные работы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10 190,00</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Строительные работы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2 012,95</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в том числе:</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эксплуатация машин и механизмов</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2 012,95</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Перевозка</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8 177,05</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  Итого по разделу 6 Перевозка и утилизация</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10 190,00</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Итоги по смете:</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Всего прямые затраты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170 273,94</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в том числе:</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 рабочих</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77 422,89</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Эксплуатация машин</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6 450,29</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 машинистов (</w:t>
            </w:r>
            <w:proofErr w:type="spellStart"/>
            <w:r w:rsidRPr="00CE25F5">
              <w:rPr>
                <w:rFonts w:ascii="Arial" w:hAnsi="Arial" w:cs="Arial"/>
                <w:color w:val="000000"/>
                <w:kern w:val="0"/>
                <w:sz w:val="16"/>
                <w:szCs w:val="16"/>
                <w:lang w:eastAsia="ru-RU"/>
              </w:rPr>
              <w:t>Отм</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2 078,09</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Материалы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76 145,62</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Перевозка</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8 177,05</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Строительные работы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298 350,22</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Строительные работы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290 173,17</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в том числе:</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77 422,89</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эксплуатация машин и механизмов</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6 450,29</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оплата труда машинистов (</w:t>
            </w:r>
            <w:proofErr w:type="spellStart"/>
            <w:r w:rsidRPr="00CE25F5">
              <w:rPr>
                <w:rFonts w:ascii="Arial" w:hAnsi="Arial" w:cs="Arial"/>
                <w:color w:val="000000"/>
                <w:kern w:val="0"/>
                <w:sz w:val="16"/>
                <w:szCs w:val="16"/>
                <w:lang w:eastAsia="ru-RU"/>
              </w:rPr>
              <w:t>Отм</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2 078,09</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материалы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76 145,62</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накладные расходы</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81 646,33</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сметная прибыль</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46 429,95</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Перевозка</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8 177,05</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lastRenderedPageBreak/>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Всего ФОТ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79 500,98</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Всего накладные расходы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81 646,33</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Всего сметная прибыль (</w:t>
            </w:r>
            <w:proofErr w:type="spellStart"/>
            <w:r w:rsidRPr="00CE25F5">
              <w:rPr>
                <w:rFonts w:ascii="Arial" w:hAnsi="Arial" w:cs="Arial"/>
                <w:color w:val="000000"/>
                <w:kern w:val="0"/>
                <w:sz w:val="16"/>
                <w:szCs w:val="16"/>
                <w:lang w:eastAsia="ru-RU"/>
              </w:rPr>
              <w:t>справочно</w:t>
            </w:r>
            <w:proofErr w:type="spellEnd"/>
            <w:r w:rsidRPr="00CE25F5">
              <w:rPr>
                <w:rFonts w:ascii="Arial" w:hAnsi="Arial" w:cs="Arial"/>
                <w:color w:val="000000"/>
                <w:kern w:val="0"/>
                <w:sz w:val="16"/>
                <w:szCs w:val="16"/>
                <w:lang w:eastAsia="ru-RU"/>
              </w:rPr>
              <w:t>)</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r w:rsidRPr="00CE25F5">
              <w:rPr>
                <w:rFonts w:ascii="Arial" w:hAnsi="Arial" w:cs="Arial"/>
                <w:color w:val="000000"/>
                <w:kern w:val="0"/>
                <w:sz w:val="16"/>
                <w:szCs w:val="16"/>
                <w:lang w:eastAsia="ru-RU"/>
              </w:rPr>
              <w:t>46 429,95</w:t>
            </w: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 xml:space="preserve">     Всего с учетом доп. работ и затрат</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xml:space="preserve">     НДС 20%</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color w:val="000000"/>
                <w:kern w:val="0"/>
                <w:sz w:val="16"/>
                <w:szCs w:val="16"/>
                <w:lang w:eastAsia="ru-RU"/>
              </w:rPr>
            </w:pPr>
          </w:p>
        </w:tc>
      </w:tr>
      <w:tr w:rsidR="00CE25F5" w:rsidRPr="00CE25F5" w:rsidTr="00CE25F5">
        <w:trPr>
          <w:trHeight w:val="300"/>
        </w:trPr>
        <w:tc>
          <w:tcPr>
            <w:tcW w:w="188" w:type="pct"/>
            <w:shd w:val="clear" w:color="auto" w:fill="auto"/>
            <w:noWrap/>
            <w:vAlign w:val="bottom"/>
            <w:hideMark/>
          </w:tcPr>
          <w:p w:rsidR="00CE25F5" w:rsidRPr="00CE25F5" w:rsidRDefault="00CE25F5" w:rsidP="00CE25F5">
            <w:pPr>
              <w:suppressAutoHyphens w:val="0"/>
              <w:spacing w:after="0"/>
              <w:jc w:val="left"/>
              <w:rPr>
                <w:rFonts w:ascii="Arial" w:hAnsi="Arial" w:cs="Arial"/>
                <w:color w:val="000000"/>
                <w:kern w:val="0"/>
                <w:sz w:val="16"/>
                <w:szCs w:val="16"/>
                <w:lang w:eastAsia="ru-RU"/>
              </w:rPr>
            </w:pPr>
            <w:r w:rsidRPr="00CE25F5">
              <w:rPr>
                <w:rFonts w:ascii="Arial" w:hAnsi="Arial" w:cs="Arial"/>
                <w:color w:val="000000"/>
                <w:kern w:val="0"/>
                <w:sz w:val="16"/>
                <w:szCs w:val="16"/>
                <w:lang w:eastAsia="ru-RU"/>
              </w:rPr>
              <w:t> </w:t>
            </w:r>
          </w:p>
        </w:tc>
        <w:tc>
          <w:tcPr>
            <w:tcW w:w="475" w:type="pct"/>
            <w:shd w:val="clear" w:color="auto" w:fill="auto"/>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c>
          <w:tcPr>
            <w:tcW w:w="3975" w:type="pct"/>
            <w:gridSpan w:val="13"/>
            <w:shd w:val="clear" w:color="auto" w:fill="auto"/>
            <w:hideMark/>
          </w:tcPr>
          <w:p w:rsidR="00CE25F5" w:rsidRPr="00CE25F5" w:rsidRDefault="00CE25F5" w:rsidP="00CE25F5">
            <w:pPr>
              <w:suppressAutoHyphens w:val="0"/>
              <w:spacing w:after="0"/>
              <w:jc w:val="left"/>
              <w:rPr>
                <w:rFonts w:ascii="Arial" w:hAnsi="Arial" w:cs="Arial"/>
                <w:b/>
                <w:bCs/>
                <w:color w:val="000000"/>
                <w:kern w:val="0"/>
                <w:sz w:val="16"/>
                <w:szCs w:val="16"/>
                <w:lang w:eastAsia="ru-RU"/>
              </w:rPr>
            </w:pPr>
            <w:r w:rsidRPr="00CE25F5">
              <w:rPr>
                <w:rFonts w:ascii="Arial" w:hAnsi="Arial" w:cs="Arial"/>
                <w:b/>
                <w:bCs/>
                <w:color w:val="000000"/>
                <w:kern w:val="0"/>
                <w:sz w:val="16"/>
                <w:szCs w:val="16"/>
                <w:lang w:eastAsia="ru-RU"/>
              </w:rPr>
              <w:t>ВСЕГО по смете</w:t>
            </w:r>
          </w:p>
        </w:tc>
        <w:tc>
          <w:tcPr>
            <w:tcW w:w="362" w:type="pct"/>
            <w:shd w:val="clear" w:color="auto" w:fill="auto"/>
            <w:noWrap/>
            <w:hideMark/>
          </w:tcPr>
          <w:p w:rsidR="00CE25F5" w:rsidRPr="00CE25F5" w:rsidRDefault="00CE25F5" w:rsidP="00CE25F5">
            <w:pPr>
              <w:suppressAutoHyphens w:val="0"/>
              <w:spacing w:after="0"/>
              <w:jc w:val="right"/>
              <w:rPr>
                <w:rFonts w:ascii="Arial" w:hAnsi="Arial" w:cs="Arial"/>
                <w:b/>
                <w:bCs/>
                <w:color w:val="000000"/>
                <w:kern w:val="0"/>
                <w:sz w:val="16"/>
                <w:szCs w:val="16"/>
                <w:lang w:eastAsia="ru-RU"/>
              </w:rPr>
            </w:pPr>
          </w:p>
        </w:tc>
      </w:tr>
    </w:tbl>
    <w:p w:rsidR="00362FDB" w:rsidRDefault="00362FDB" w:rsidP="00D401F5"/>
    <w:sectPr w:rsidR="00362FDB" w:rsidSect="00D9188F">
      <w:pgSz w:w="16838" w:h="11906" w:orient="landscape"/>
      <w:pgMar w:top="851"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5"/>
    <w:rsid w:val="000149A2"/>
    <w:rsid w:val="00046362"/>
    <w:rsid w:val="00066D33"/>
    <w:rsid w:val="00096756"/>
    <w:rsid w:val="000A755A"/>
    <w:rsid w:val="001219F2"/>
    <w:rsid w:val="0013290F"/>
    <w:rsid w:val="001549BB"/>
    <w:rsid w:val="00166FA5"/>
    <w:rsid w:val="00167F1D"/>
    <w:rsid w:val="0017242F"/>
    <w:rsid w:val="001C66F7"/>
    <w:rsid w:val="001D15AC"/>
    <w:rsid w:val="001F133D"/>
    <w:rsid w:val="001F7DDB"/>
    <w:rsid w:val="00220B6D"/>
    <w:rsid w:val="00231465"/>
    <w:rsid w:val="00251124"/>
    <w:rsid w:val="0026165D"/>
    <w:rsid w:val="00272101"/>
    <w:rsid w:val="00273EF4"/>
    <w:rsid w:val="0029100D"/>
    <w:rsid w:val="002B29EE"/>
    <w:rsid w:val="00326685"/>
    <w:rsid w:val="003433A4"/>
    <w:rsid w:val="00362FDB"/>
    <w:rsid w:val="0036412D"/>
    <w:rsid w:val="0037563B"/>
    <w:rsid w:val="00375827"/>
    <w:rsid w:val="00394E06"/>
    <w:rsid w:val="003C6779"/>
    <w:rsid w:val="00401DB1"/>
    <w:rsid w:val="00415DB3"/>
    <w:rsid w:val="00446096"/>
    <w:rsid w:val="0047558A"/>
    <w:rsid w:val="0048038F"/>
    <w:rsid w:val="004B7D88"/>
    <w:rsid w:val="004E710E"/>
    <w:rsid w:val="00502823"/>
    <w:rsid w:val="00504167"/>
    <w:rsid w:val="0051387F"/>
    <w:rsid w:val="005363E3"/>
    <w:rsid w:val="00570AA2"/>
    <w:rsid w:val="005A5646"/>
    <w:rsid w:val="005B0E9F"/>
    <w:rsid w:val="005F2913"/>
    <w:rsid w:val="006113A4"/>
    <w:rsid w:val="00625981"/>
    <w:rsid w:val="0063681C"/>
    <w:rsid w:val="00645D56"/>
    <w:rsid w:val="007040A7"/>
    <w:rsid w:val="00705CCE"/>
    <w:rsid w:val="00753B85"/>
    <w:rsid w:val="00756017"/>
    <w:rsid w:val="00756EC6"/>
    <w:rsid w:val="00757E69"/>
    <w:rsid w:val="00784D30"/>
    <w:rsid w:val="007B48B3"/>
    <w:rsid w:val="00835539"/>
    <w:rsid w:val="00844D7C"/>
    <w:rsid w:val="008538DD"/>
    <w:rsid w:val="0085464C"/>
    <w:rsid w:val="008832B1"/>
    <w:rsid w:val="00890CDC"/>
    <w:rsid w:val="008B0107"/>
    <w:rsid w:val="008C45DB"/>
    <w:rsid w:val="008D13E4"/>
    <w:rsid w:val="008D67CA"/>
    <w:rsid w:val="008D6856"/>
    <w:rsid w:val="0092298F"/>
    <w:rsid w:val="009779FE"/>
    <w:rsid w:val="0098226C"/>
    <w:rsid w:val="0098302D"/>
    <w:rsid w:val="0098394F"/>
    <w:rsid w:val="009C566A"/>
    <w:rsid w:val="009E2841"/>
    <w:rsid w:val="00A04E5B"/>
    <w:rsid w:val="00A205C8"/>
    <w:rsid w:val="00A20B83"/>
    <w:rsid w:val="00A375BE"/>
    <w:rsid w:val="00A66270"/>
    <w:rsid w:val="00A70C3C"/>
    <w:rsid w:val="00A90652"/>
    <w:rsid w:val="00A9714B"/>
    <w:rsid w:val="00AF34D8"/>
    <w:rsid w:val="00B34F19"/>
    <w:rsid w:val="00B36198"/>
    <w:rsid w:val="00B502C0"/>
    <w:rsid w:val="00B51B0C"/>
    <w:rsid w:val="00B557D4"/>
    <w:rsid w:val="00B57EF5"/>
    <w:rsid w:val="00B63BB6"/>
    <w:rsid w:val="00B86B53"/>
    <w:rsid w:val="00B9342B"/>
    <w:rsid w:val="00BA1465"/>
    <w:rsid w:val="00BB2A71"/>
    <w:rsid w:val="00BB516E"/>
    <w:rsid w:val="00BB58FD"/>
    <w:rsid w:val="00BC5C0F"/>
    <w:rsid w:val="00BD029A"/>
    <w:rsid w:val="00BD27D3"/>
    <w:rsid w:val="00BE3C9F"/>
    <w:rsid w:val="00C24D26"/>
    <w:rsid w:val="00C546AF"/>
    <w:rsid w:val="00C9161C"/>
    <w:rsid w:val="00CB12E2"/>
    <w:rsid w:val="00CB1EDC"/>
    <w:rsid w:val="00CE0DC4"/>
    <w:rsid w:val="00CE25F5"/>
    <w:rsid w:val="00D06C86"/>
    <w:rsid w:val="00D22332"/>
    <w:rsid w:val="00D3079E"/>
    <w:rsid w:val="00D31EBF"/>
    <w:rsid w:val="00D401F5"/>
    <w:rsid w:val="00D83F81"/>
    <w:rsid w:val="00D9188F"/>
    <w:rsid w:val="00D961A0"/>
    <w:rsid w:val="00E1171F"/>
    <w:rsid w:val="00E1561C"/>
    <w:rsid w:val="00E3255A"/>
    <w:rsid w:val="00E51714"/>
    <w:rsid w:val="00EA29BC"/>
    <w:rsid w:val="00EC23D3"/>
    <w:rsid w:val="00EE5787"/>
    <w:rsid w:val="00F23583"/>
    <w:rsid w:val="00F3323D"/>
    <w:rsid w:val="00F353C4"/>
    <w:rsid w:val="00F459CF"/>
    <w:rsid w:val="00F608C2"/>
    <w:rsid w:val="00F901BA"/>
    <w:rsid w:val="00F96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9"/>
    <w:uiPriority w:val="99"/>
    <w:semiHidden/>
    <w:locked/>
    <w:rsid w:val="002B29EE"/>
    <w:rPr>
      <w:rFonts w:ascii="Times New Roman" w:eastAsia="Times New Roman" w:hAnsi="Times New Roman" w:cs="Times New Roman"/>
      <w:kern w:val="2"/>
      <w:sz w:val="24"/>
      <w:szCs w:val="24"/>
      <w:lang w:eastAsia="ar-SA"/>
    </w:rPr>
  </w:style>
  <w:style w:type="paragraph" w:styleId="a9">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rsid w:val="002B29EE"/>
    <w:pPr>
      <w:spacing w:before="280" w:after="280"/>
      <w:jc w:val="left"/>
    </w:pPr>
  </w:style>
  <w:style w:type="character" w:styleId="aa">
    <w:name w:val="Hyperlink"/>
    <w:basedOn w:val="a0"/>
    <w:uiPriority w:val="99"/>
    <w:semiHidden/>
    <w:unhideWhenUsed/>
    <w:rsid w:val="00D3079E"/>
    <w:rPr>
      <w:color w:val="0000FF"/>
      <w:u w:val="single"/>
    </w:rPr>
  </w:style>
  <w:style w:type="character" w:styleId="ab">
    <w:name w:val="FollowedHyperlink"/>
    <w:basedOn w:val="a0"/>
    <w:uiPriority w:val="99"/>
    <w:semiHidden/>
    <w:unhideWhenUsed/>
    <w:rsid w:val="00D3079E"/>
    <w:rPr>
      <w:color w:val="800080"/>
      <w:u w:val="single"/>
    </w:rPr>
  </w:style>
  <w:style w:type="paragraph" w:customStyle="1" w:styleId="xl63">
    <w:name w:val="xl63"/>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5">
    <w:name w:val="xl65"/>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6">
    <w:name w:val="xl66"/>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7">
    <w:name w:val="xl67"/>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8">
    <w:name w:val="xl68"/>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9">
    <w:name w:val="xl69"/>
    <w:basedOn w:val="a"/>
    <w:rsid w:val="00D3079E"/>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0">
    <w:name w:val="xl70"/>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71">
    <w:name w:val="xl71"/>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2">
    <w:name w:val="xl72"/>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3">
    <w:name w:val="xl7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4">
    <w:name w:val="xl74"/>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5">
    <w:name w:val="xl75"/>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6">
    <w:name w:val="xl76"/>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7">
    <w:name w:val="xl77"/>
    <w:basedOn w:val="a"/>
    <w:rsid w:val="00D3079E"/>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78">
    <w:name w:val="xl78"/>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79">
    <w:name w:val="xl7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0">
    <w:name w:val="xl80"/>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1">
    <w:name w:val="xl8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2">
    <w:name w:val="xl8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3">
    <w:name w:val="xl83"/>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4">
    <w:name w:val="xl8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5">
    <w:name w:val="xl8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6">
    <w:name w:val="xl86"/>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7">
    <w:name w:val="xl87"/>
    <w:basedOn w:val="a"/>
    <w:rsid w:val="00D3079E"/>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88">
    <w:name w:val="xl88"/>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9">
    <w:name w:val="xl8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0">
    <w:name w:val="xl90"/>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1">
    <w:name w:val="xl9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2">
    <w:name w:val="xl9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3">
    <w:name w:val="xl93"/>
    <w:basedOn w:val="a"/>
    <w:rsid w:val="00D3079E"/>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4">
    <w:name w:val="xl94"/>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5">
    <w:name w:val="xl95"/>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6">
    <w:name w:val="xl96"/>
    <w:basedOn w:val="a"/>
    <w:rsid w:val="00D3079E"/>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7">
    <w:name w:val="xl97"/>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8">
    <w:name w:val="xl98"/>
    <w:basedOn w:val="a"/>
    <w:rsid w:val="00D3079E"/>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9">
    <w:name w:val="xl99"/>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0">
    <w:name w:val="xl100"/>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1">
    <w:name w:val="xl101"/>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2">
    <w:name w:val="xl10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3">
    <w:name w:val="xl103"/>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4">
    <w:name w:val="xl10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5">
    <w:name w:val="xl10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6">
    <w:name w:val="xl106"/>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7">
    <w:name w:val="xl107"/>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8">
    <w:name w:val="xl108"/>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9">
    <w:name w:val="xl109"/>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0">
    <w:name w:val="xl110"/>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1">
    <w:name w:val="xl111"/>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2">
    <w:name w:val="xl112"/>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3">
    <w:name w:val="xl11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4">
    <w:name w:val="xl11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7">
    <w:name w:val="xl117"/>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8">
    <w:name w:val="xl118"/>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19">
    <w:name w:val="xl119"/>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0">
    <w:name w:val="xl120"/>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1">
    <w:name w:val="xl121"/>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2">
    <w:name w:val="xl122"/>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3">
    <w:name w:val="xl123"/>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4">
    <w:name w:val="xl124"/>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5">
    <w:name w:val="xl125"/>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6">
    <w:name w:val="xl126"/>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7">
    <w:name w:val="xl127"/>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8">
    <w:name w:val="xl128"/>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9">
    <w:name w:val="xl129"/>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30">
    <w:name w:val="xl130"/>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1">
    <w:name w:val="xl131"/>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2">
    <w:name w:val="xl13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3">
    <w:name w:val="xl13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7">
    <w:name w:val="xl137"/>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8">
    <w:name w:val="xl138"/>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9">
    <w:name w:val="xl139"/>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1">
    <w:name w:val="xl141"/>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2">
    <w:name w:val="xl14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3">
    <w:name w:val="xl14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4">
    <w:name w:val="xl144"/>
    <w:basedOn w:val="a"/>
    <w:rsid w:val="00D3079E"/>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5">
    <w:name w:val="xl14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6">
    <w:name w:val="xl146"/>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7">
    <w:name w:val="xl147"/>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8">
    <w:name w:val="xl148"/>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9">
    <w:name w:val="xl149"/>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0">
    <w:name w:val="xl150"/>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1">
    <w:name w:val="xl151"/>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2">
    <w:name w:val="xl152"/>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4">
    <w:name w:val="xl154"/>
    <w:basedOn w:val="a"/>
    <w:rsid w:val="00D3079E"/>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55">
    <w:name w:val="xl155"/>
    <w:basedOn w:val="a"/>
    <w:rsid w:val="00D3079E"/>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6">
    <w:name w:val="xl156"/>
    <w:basedOn w:val="a"/>
    <w:rsid w:val="00D3079E"/>
    <w:pPr>
      <w:pBdr>
        <w:bottom w:val="single" w:sz="4" w:space="0" w:color="auto"/>
      </w:pBd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7">
    <w:name w:val="xl157"/>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8">
    <w:name w:val="xl158"/>
    <w:basedOn w:val="a"/>
    <w:rsid w:val="00D3079E"/>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9">
    <w:name w:val="xl159"/>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0">
    <w:name w:val="xl160"/>
    <w:basedOn w:val="a"/>
    <w:rsid w:val="00D3079E"/>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D3079E"/>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D3079E"/>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D3079E"/>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D3079E"/>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D3079E"/>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6">
    <w:name w:val="xl166"/>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7">
    <w:name w:val="xl167"/>
    <w:basedOn w:val="a"/>
    <w:rsid w:val="00D3079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8">
    <w:name w:val="xl168"/>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9">
    <w:name w:val="xl169"/>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D3079E"/>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D3079E"/>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D3079E"/>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645D56"/>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74">
    <w:name w:val="xl174"/>
    <w:basedOn w:val="a"/>
    <w:rsid w:val="00645D56"/>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7">
    <w:name w:val="xl177"/>
    <w:basedOn w:val="a"/>
    <w:rsid w:val="00645D56"/>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8">
    <w:name w:val="xl178"/>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9">
    <w:name w:val="xl179"/>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80">
    <w:name w:val="xl180"/>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645D5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645D56"/>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84">
    <w:name w:val="xl184"/>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5">
    <w:name w:val="xl185"/>
    <w:basedOn w:val="a"/>
    <w:rsid w:val="00645D56"/>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6">
    <w:name w:val="xl186"/>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7">
    <w:name w:val="xl187"/>
    <w:basedOn w:val="a"/>
    <w:rsid w:val="00645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645D56"/>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645D56"/>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645D56"/>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645D56"/>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645D56"/>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645D56"/>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645D56"/>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645D56"/>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b/>
      <w:bCs/>
      <w:kern w:val="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9"/>
    <w:uiPriority w:val="99"/>
    <w:semiHidden/>
    <w:locked/>
    <w:rsid w:val="002B29EE"/>
    <w:rPr>
      <w:rFonts w:ascii="Times New Roman" w:eastAsia="Times New Roman" w:hAnsi="Times New Roman" w:cs="Times New Roman"/>
      <w:kern w:val="2"/>
      <w:sz w:val="24"/>
      <w:szCs w:val="24"/>
      <w:lang w:eastAsia="ar-SA"/>
    </w:rPr>
  </w:style>
  <w:style w:type="paragraph" w:styleId="a9">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rsid w:val="002B29EE"/>
    <w:pPr>
      <w:spacing w:before="280" w:after="280"/>
      <w:jc w:val="left"/>
    </w:pPr>
  </w:style>
  <w:style w:type="character" w:styleId="aa">
    <w:name w:val="Hyperlink"/>
    <w:basedOn w:val="a0"/>
    <w:uiPriority w:val="99"/>
    <w:semiHidden/>
    <w:unhideWhenUsed/>
    <w:rsid w:val="00D3079E"/>
    <w:rPr>
      <w:color w:val="0000FF"/>
      <w:u w:val="single"/>
    </w:rPr>
  </w:style>
  <w:style w:type="character" w:styleId="ab">
    <w:name w:val="FollowedHyperlink"/>
    <w:basedOn w:val="a0"/>
    <w:uiPriority w:val="99"/>
    <w:semiHidden/>
    <w:unhideWhenUsed/>
    <w:rsid w:val="00D3079E"/>
    <w:rPr>
      <w:color w:val="800080"/>
      <w:u w:val="single"/>
    </w:rPr>
  </w:style>
  <w:style w:type="paragraph" w:customStyle="1" w:styleId="xl63">
    <w:name w:val="xl63"/>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D3079E"/>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5">
    <w:name w:val="xl65"/>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6">
    <w:name w:val="xl66"/>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7">
    <w:name w:val="xl67"/>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8">
    <w:name w:val="xl68"/>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69">
    <w:name w:val="xl69"/>
    <w:basedOn w:val="a"/>
    <w:rsid w:val="00D3079E"/>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0">
    <w:name w:val="xl70"/>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71">
    <w:name w:val="xl71"/>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2">
    <w:name w:val="xl72"/>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3">
    <w:name w:val="xl7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4">
    <w:name w:val="xl74"/>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75">
    <w:name w:val="xl75"/>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6">
    <w:name w:val="xl76"/>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77">
    <w:name w:val="xl77"/>
    <w:basedOn w:val="a"/>
    <w:rsid w:val="00D3079E"/>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78">
    <w:name w:val="xl78"/>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79">
    <w:name w:val="xl7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0">
    <w:name w:val="xl80"/>
    <w:basedOn w:val="a"/>
    <w:rsid w:val="00D3079E"/>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1">
    <w:name w:val="xl8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2">
    <w:name w:val="xl8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3">
    <w:name w:val="xl83"/>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4">
    <w:name w:val="xl8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5">
    <w:name w:val="xl8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6">
    <w:name w:val="xl86"/>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87">
    <w:name w:val="xl87"/>
    <w:basedOn w:val="a"/>
    <w:rsid w:val="00D3079E"/>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88">
    <w:name w:val="xl88"/>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89">
    <w:name w:val="xl89"/>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0">
    <w:name w:val="xl90"/>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1">
    <w:name w:val="xl91"/>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2">
    <w:name w:val="xl9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3">
    <w:name w:val="xl93"/>
    <w:basedOn w:val="a"/>
    <w:rsid w:val="00D3079E"/>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4">
    <w:name w:val="xl94"/>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5">
    <w:name w:val="xl95"/>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96">
    <w:name w:val="xl96"/>
    <w:basedOn w:val="a"/>
    <w:rsid w:val="00D3079E"/>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97">
    <w:name w:val="xl97"/>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98">
    <w:name w:val="xl98"/>
    <w:basedOn w:val="a"/>
    <w:rsid w:val="00D3079E"/>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9">
    <w:name w:val="xl99"/>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0">
    <w:name w:val="xl100"/>
    <w:basedOn w:val="a"/>
    <w:rsid w:val="00D3079E"/>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1">
    <w:name w:val="xl101"/>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2">
    <w:name w:val="xl10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3">
    <w:name w:val="xl103"/>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4">
    <w:name w:val="xl10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5">
    <w:name w:val="xl10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6">
    <w:name w:val="xl106"/>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7">
    <w:name w:val="xl107"/>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8">
    <w:name w:val="xl108"/>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09">
    <w:name w:val="xl109"/>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0">
    <w:name w:val="xl110"/>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1">
    <w:name w:val="xl111"/>
    <w:basedOn w:val="a"/>
    <w:rsid w:val="00D3079E"/>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2">
    <w:name w:val="xl112"/>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3">
    <w:name w:val="xl11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14">
    <w:name w:val="xl114"/>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7">
    <w:name w:val="xl117"/>
    <w:basedOn w:val="a"/>
    <w:rsid w:val="00D3079E"/>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18">
    <w:name w:val="xl118"/>
    <w:basedOn w:val="a"/>
    <w:rsid w:val="00D3079E"/>
    <w:pPr>
      <w:pBdr>
        <w:lef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19">
    <w:name w:val="xl119"/>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0">
    <w:name w:val="xl120"/>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1">
    <w:name w:val="xl121"/>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2">
    <w:name w:val="xl122"/>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3">
    <w:name w:val="xl123"/>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4">
    <w:name w:val="xl124"/>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5">
    <w:name w:val="xl125"/>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6">
    <w:name w:val="xl126"/>
    <w:basedOn w:val="a"/>
    <w:rsid w:val="00D3079E"/>
    <w:pP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7">
    <w:name w:val="xl127"/>
    <w:basedOn w:val="a"/>
    <w:rsid w:val="00D3079E"/>
    <w:pPr>
      <w:pBdr>
        <w:right w:val="single" w:sz="4" w:space="0" w:color="auto"/>
      </w:pBdr>
      <w:suppressAutoHyphens w:val="0"/>
      <w:spacing w:before="100" w:beforeAutospacing="1" w:after="100" w:afterAutospacing="1"/>
      <w:jc w:val="right"/>
      <w:textAlignment w:val="top"/>
    </w:pPr>
    <w:rPr>
      <w:rFonts w:ascii="Arial" w:hAnsi="Arial" w:cs="Arial"/>
      <w:i/>
      <w:iCs/>
      <w:color w:val="7F7F7F"/>
      <w:kern w:val="0"/>
      <w:sz w:val="16"/>
      <w:szCs w:val="16"/>
      <w:lang w:eastAsia="ru-RU"/>
    </w:rPr>
  </w:style>
  <w:style w:type="paragraph" w:customStyle="1" w:styleId="xl128">
    <w:name w:val="xl128"/>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29">
    <w:name w:val="xl129"/>
    <w:basedOn w:val="a"/>
    <w:rsid w:val="00D3079E"/>
    <w:pPr>
      <w:suppressAutoHyphens w:val="0"/>
      <w:spacing w:before="100" w:beforeAutospacing="1" w:after="100" w:afterAutospacing="1"/>
      <w:jc w:val="center"/>
      <w:textAlignment w:val="top"/>
    </w:pPr>
    <w:rPr>
      <w:rFonts w:ascii="Arial" w:hAnsi="Arial" w:cs="Arial"/>
      <w:i/>
      <w:iCs/>
      <w:color w:val="7F7F7F"/>
      <w:kern w:val="0"/>
      <w:sz w:val="16"/>
      <w:szCs w:val="16"/>
      <w:lang w:eastAsia="ru-RU"/>
    </w:rPr>
  </w:style>
  <w:style w:type="paragraph" w:customStyle="1" w:styleId="xl130">
    <w:name w:val="xl130"/>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1">
    <w:name w:val="xl131"/>
    <w:basedOn w:val="a"/>
    <w:rsid w:val="00D3079E"/>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2">
    <w:name w:val="xl132"/>
    <w:basedOn w:val="a"/>
    <w:rsid w:val="00D3079E"/>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3">
    <w:name w:val="xl133"/>
    <w:basedOn w:val="a"/>
    <w:rsid w:val="00D3079E"/>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D3079E"/>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D3079E"/>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7">
    <w:name w:val="xl137"/>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8">
    <w:name w:val="xl138"/>
    <w:basedOn w:val="a"/>
    <w:rsid w:val="00D3079E"/>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9">
    <w:name w:val="xl139"/>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1">
    <w:name w:val="xl141"/>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2">
    <w:name w:val="xl142"/>
    <w:basedOn w:val="a"/>
    <w:rsid w:val="00D3079E"/>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3">
    <w:name w:val="xl143"/>
    <w:basedOn w:val="a"/>
    <w:rsid w:val="00D3079E"/>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4">
    <w:name w:val="xl144"/>
    <w:basedOn w:val="a"/>
    <w:rsid w:val="00D3079E"/>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5">
    <w:name w:val="xl145"/>
    <w:basedOn w:val="a"/>
    <w:rsid w:val="00D3079E"/>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6">
    <w:name w:val="xl146"/>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7">
    <w:name w:val="xl147"/>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8">
    <w:name w:val="xl148"/>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49">
    <w:name w:val="xl149"/>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0">
    <w:name w:val="xl150"/>
    <w:basedOn w:val="a"/>
    <w:rsid w:val="00D3079E"/>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1">
    <w:name w:val="xl151"/>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2">
    <w:name w:val="xl152"/>
    <w:basedOn w:val="a"/>
    <w:rsid w:val="00D3079E"/>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D3079E"/>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54">
    <w:name w:val="xl154"/>
    <w:basedOn w:val="a"/>
    <w:rsid w:val="00D3079E"/>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55">
    <w:name w:val="xl155"/>
    <w:basedOn w:val="a"/>
    <w:rsid w:val="00D3079E"/>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6">
    <w:name w:val="xl156"/>
    <w:basedOn w:val="a"/>
    <w:rsid w:val="00D3079E"/>
    <w:pPr>
      <w:pBdr>
        <w:bottom w:val="single" w:sz="4" w:space="0" w:color="auto"/>
      </w:pBd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paragraph" w:customStyle="1" w:styleId="xl157">
    <w:name w:val="xl157"/>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8">
    <w:name w:val="xl158"/>
    <w:basedOn w:val="a"/>
    <w:rsid w:val="00D3079E"/>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59">
    <w:name w:val="xl159"/>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0">
    <w:name w:val="xl160"/>
    <w:basedOn w:val="a"/>
    <w:rsid w:val="00D3079E"/>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D3079E"/>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D3079E"/>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D3079E"/>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D3079E"/>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D3079E"/>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6">
    <w:name w:val="xl166"/>
    <w:basedOn w:val="a"/>
    <w:rsid w:val="00D3079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7">
    <w:name w:val="xl167"/>
    <w:basedOn w:val="a"/>
    <w:rsid w:val="00D3079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8">
    <w:name w:val="xl168"/>
    <w:basedOn w:val="a"/>
    <w:rsid w:val="00D3079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9">
    <w:name w:val="xl169"/>
    <w:basedOn w:val="a"/>
    <w:rsid w:val="00D3079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D3079E"/>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D3079E"/>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D3079E"/>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645D56"/>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74">
    <w:name w:val="xl174"/>
    <w:basedOn w:val="a"/>
    <w:rsid w:val="00645D56"/>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7">
    <w:name w:val="xl177"/>
    <w:basedOn w:val="a"/>
    <w:rsid w:val="00645D56"/>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8">
    <w:name w:val="xl178"/>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79">
    <w:name w:val="xl179"/>
    <w:basedOn w:val="a"/>
    <w:rsid w:val="00645D56"/>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80">
    <w:name w:val="xl180"/>
    <w:basedOn w:val="a"/>
    <w:rsid w:val="00645D5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645D5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645D5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645D56"/>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84">
    <w:name w:val="xl184"/>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5">
    <w:name w:val="xl185"/>
    <w:basedOn w:val="a"/>
    <w:rsid w:val="00645D56"/>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6">
    <w:name w:val="xl186"/>
    <w:basedOn w:val="a"/>
    <w:rsid w:val="00645D56"/>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7">
    <w:name w:val="xl187"/>
    <w:basedOn w:val="a"/>
    <w:rsid w:val="00645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645D56"/>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645D56"/>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645D56"/>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645D56"/>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645D56"/>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645D56"/>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645D56"/>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645D56"/>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645D56"/>
    <w:pPr>
      <w:pBdr>
        <w:bottom w:val="single" w:sz="4" w:space="0" w:color="auto"/>
      </w:pBdr>
      <w:suppressAutoHyphens w:val="0"/>
      <w:spacing w:before="100" w:beforeAutospacing="1" w:after="100" w:afterAutospacing="1"/>
      <w:jc w:val="center"/>
      <w:textAlignment w:val="center"/>
    </w:pPr>
    <w:rPr>
      <w:rFonts w:ascii="Arial" w:hAnsi="Arial" w:cs="Arial"/>
      <w:b/>
      <w:bCs/>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198276079">
      <w:bodyDiv w:val="1"/>
      <w:marLeft w:val="0"/>
      <w:marRight w:val="0"/>
      <w:marTop w:val="0"/>
      <w:marBottom w:val="0"/>
      <w:divBdr>
        <w:top w:val="none" w:sz="0" w:space="0" w:color="auto"/>
        <w:left w:val="none" w:sz="0" w:space="0" w:color="auto"/>
        <w:bottom w:val="none" w:sz="0" w:space="0" w:color="auto"/>
        <w:right w:val="none" w:sz="0" w:space="0" w:color="auto"/>
      </w:divBdr>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376705999">
      <w:bodyDiv w:val="1"/>
      <w:marLeft w:val="0"/>
      <w:marRight w:val="0"/>
      <w:marTop w:val="0"/>
      <w:marBottom w:val="0"/>
      <w:divBdr>
        <w:top w:val="none" w:sz="0" w:space="0" w:color="auto"/>
        <w:left w:val="none" w:sz="0" w:space="0" w:color="auto"/>
        <w:bottom w:val="none" w:sz="0" w:space="0" w:color="auto"/>
        <w:right w:val="none" w:sz="0" w:space="0" w:color="auto"/>
      </w:divBdr>
    </w:div>
    <w:div w:id="484517096">
      <w:bodyDiv w:val="1"/>
      <w:marLeft w:val="0"/>
      <w:marRight w:val="0"/>
      <w:marTop w:val="0"/>
      <w:marBottom w:val="0"/>
      <w:divBdr>
        <w:top w:val="none" w:sz="0" w:space="0" w:color="auto"/>
        <w:left w:val="none" w:sz="0" w:space="0" w:color="auto"/>
        <w:bottom w:val="none" w:sz="0" w:space="0" w:color="auto"/>
        <w:right w:val="none" w:sz="0" w:space="0" w:color="auto"/>
      </w:divBdr>
    </w:div>
    <w:div w:id="501169700">
      <w:bodyDiv w:val="1"/>
      <w:marLeft w:val="0"/>
      <w:marRight w:val="0"/>
      <w:marTop w:val="0"/>
      <w:marBottom w:val="0"/>
      <w:divBdr>
        <w:top w:val="none" w:sz="0" w:space="0" w:color="auto"/>
        <w:left w:val="none" w:sz="0" w:space="0" w:color="auto"/>
        <w:bottom w:val="none" w:sz="0" w:space="0" w:color="auto"/>
        <w:right w:val="none" w:sz="0" w:space="0" w:color="auto"/>
      </w:divBdr>
    </w:div>
    <w:div w:id="614603864">
      <w:bodyDiv w:val="1"/>
      <w:marLeft w:val="0"/>
      <w:marRight w:val="0"/>
      <w:marTop w:val="0"/>
      <w:marBottom w:val="0"/>
      <w:divBdr>
        <w:top w:val="none" w:sz="0" w:space="0" w:color="auto"/>
        <w:left w:val="none" w:sz="0" w:space="0" w:color="auto"/>
        <w:bottom w:val="none" w:sz="0" w:space="0" w:color="auto"/>
        <w:right w:val="none" w:sz="0" w:space="0" w:color="auto"/>
      </w:divBdr>
    </w:div>
    <w:div w:id="793330604">
      <w:bodyDiv w:val="1"/>
      <w:marLeft w:val="0"/>
      <w:marRight w:val="0"/>
      <w:marTop w:val="0"/>
      <w:marBottom w:val="0"/>
      <w:divBdr>
        <w:top w:val="none" w:sz="0" w:space="0" w:color="auto"/>
        <w:left w:val="none" w:sz="0" w:space="0" w:color="auto"/>
        <w:bottom w:val="none" w:sz="0" w:space="0" w:color="auto"/>
        <w:right w:val="none" w:sz="0" w:space="0" w:color="auto"/>
      </w:divBdr>
    </w:div>
    <w:div w:id="893152255">
      <w:bodyDiv w:val="1"/>
      <w:marLeft w:val="0"/>
      <w:marRight w:val="0"/>
      <w:marTop w:val="0"/>
      <w:marBottom w:val="0"/>
      <w:divBdr>
        <w:top w:val="none" w:sz="0" w:space="0" w:color="auto"/>
        <w:left w:val="none" w:sz="0" w:space="0" w:color="auto"/>
        <w:bottom w:val="none" w:sz="0" w:space="0" w:color="auto"/>
        <w:right w:val="none" w:sz="0" w:space="0" w:color="auto"/>
      </w:divBdr>
    </w:div>
    <w:div w:id="1096823839">
      <w:bodyDiv w:val="1"/>
      <w:marLeft w:val="0"/>
      <w:marRight w:val="0"/>
      <w:marTop w:val="0"/>
      <w:marBottom w:val="0"/>
      <w:divBdr>
        <w:top w:val="none" w:sz="0" w:space="0" w:color="auto"/>
        <w:left w:val="none" w:sz="0" w:space="0" w:color="auto"/>
        <w:bottom w:val="none" w:sz="0" w:space="0" w:color="auto"/>
        <w:right w:val="none" w:sz="0" w:space="0" w:color="auto"/>
      </w:divBdr>
    </w:div>
    <w:div w:id="1165585973">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537624203">
      <w:bodyDiv w:val="1"/>
      <w:marLeft w:val="0"/>
      <w:marRight w:val="0"/>
      <w:marTop w:val="0"/>
      <w:marBottom w:val="0"/>
      <w:divBdr>
        <w:top w:val="none" w:sz="0" w:space="0" w:color="auto"/>
        <w:left w:val="none" w:sz="0" w:space="0" w:color="auto"/>
        <w:bottom w:val="none" w:sz="0" w:space="0" w:color="auto"/>
        <w:right w:val="none" w:sz="0" w:space="0" w:color="auto"/>
      </w:divBdr>
    </w:div>
    <w:div w:id="1593079121">
      <w:bodyDiv w:val="1"/>
      <w:marLeft w:val="0"/>
      <w:marRight w:val="0"/>
      <w:marTop w:val="0"/>
      <w:marBottom w:val="0"/>
      <w:divBdr>
        <w:top w:val="none" w:sz="0" w:space="0" w:color="auto"/>
        <w:left w:val="none" w:sz="0" w:space="0" w:color="auto"/>
        <w:bottom w:val="none" w:sz="0" w:space="0" w:color="auto"/>
        <w:right w:val="none" w:sz="0" w:space="0" w:color="auto"/>
      </w:divBdr>
    </w:div>
    <w:div w:id="1594775108">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743676542">
      <w:bodyDiv w:val="1"/>
      <w:marLeft w:val="0"/>
      <w:marRight w:val="0"/>
      <w:marTop w:val="0"/>
      <w:marBottom w:val="0"/>
      <w:divBdr>
        <w:top w:val="none" w:sz="0" w:space="0" w:color="auto"/>
        <w:left w:val="none" w:sz="0" w:space="0" w:color="auto"/>
        <w:bottom w:val="none" w:sz="0" w:space="0" w:color="auto"/>
        <w:right w:val="none" w:sz="0" w:space="0" w:color="auto"/>
      </w:divBdr>
    </w:div>
    <w:div w:id="1761026447">
      <w:bodyDiv w:val="1"/>
      <w:marLeft w:val="0"/>
      <w:marRight w:val="0"/>
      <w:marTop w:val="0"/>
      <w:marBottom w:val="0"/>
      <w:divBdr>
        <w:top w:val="none" w:sz="0" w:space="0" w:color="auto"/>
        <w:left w:val="none" w:sz="0" w:space="0" w:color="auto"/>
        <w:bottom w:val="none" w:sz="0" w:space="0" w:color="auto"/>
        <w:right w:val="none" w:sz="0" w:space="0" w:color="auto"/>
      </w:divBdr>
    </w:div>
    <w:div w:id="1816527479">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880971551">
      <w:bodyDiv w:val="1"/>
      <w:marLeft w:val="0"/>
      <w:marRight w:val="0"/>
      <w:marTop w:val="0"/>
      <w:marBottom w:val="0"/>
      <w:divBdr>
        <w:top w:val="none" w:sz="0" w:space="0" w:color="auto"/>
        <w:left w:val="none" w:sz="0" w:space="0" w:color="auto"/>
        <w:bottom w:val="none" w:sz="0" w:space="0" w:color="auto"/>
        <w:right w:val="none" w:sz="0" w:space="0" w:color="auto"/>
      </w:divBdr>
    </w:div>
    <w:div w:id="1894464684">
      <w:bodyDiv w:val="1"/>
      <w:marLeft w:val="0"/>
      <w:marRight w:val="0"/>
      <w:marTop w:val="0"/>
      <w:marBottom w:val="0"/>
      <w:divBdr>
        <w:top w:val="none" w:sz="0" w:space="0" w:color="auto"/>
        <w:left w:val="none" w:sz="0" w:space="0" w:color="auto"/>
        <w:bottom w:val="none" w:sz="0" w:space="0" w:color="auto"/>
        <w:right w:val="none" w:sz="0" w:space="0" w:color="auto"/>
      </w:divBdr>
    </w:div>
    <w:div w:id="1898855328">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2001537327">
      <w:bodyDiv w:val="1"/>
      <w:marLeft w:val="0"/>
      <w:marRight w:val="0"/>
      <w:marTop w:val="0"/>
      <w:marBottom w:val="0"/>
      <w:divBdr>
        <w:top w:val="none" w:sz="0" w:space="0" w:color="auto"/>
        <w:left w:val="none" w:sz="0" w:space="0" w:color="auto"/>
        <w:bottom w:val="none" w:sz="0" w:space="0" w:color="auto"/>
        <w:right w:val="none" w:sz="0" w:space="0" w:color="auto"/>
      </w:divBdr>
    </w:div>
    <w:div w:id="2040272502">
      <w:bodyDiv w:val="1"/>
      <w:marLeft w:val="0"/>
      <w:marRight w:val="0"/>
      <w:marTop w:val="0"/>
      <w:marBottom w:val="0"/>
      <w:divBdr>
        <w:top w:val="none" w:sz="0" w:space="0" w:color="auto"/>
        <w:left w:val="none" w:sz="0" w:space="0" w:color="auto"/>
        <w:bottom w:val="none" w:sz="0" w:space="0" w:color="auto"/>
        <w:right w:val="none" w:sz="0" w:space="0" w:color="auto"/>
      </w:divBdr>
    </w:div>
    <w:div w:id="20442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A4FE4-2625-42D5-8ECE-6E56C952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33</Pages>
  <Words>8841</Words>
  <Characters>50398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87</cp:revision>
  <cp:lastPrinted>2024-06-28T09:36:00Z</cp:lastPrinted>
  <dcterms:created xsi:type="dcterms:W3CDTF">2020-01-29T05:32:00Z</dcterms:created>
  <dcterms:modified xsi:type="dcterms:W3CDTF">2024-06-28T10:20:00Z</dcterms:modified>
</cp:coreProperties>
</file>